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diagrams/quickStyle1.xml" ContentType="application/vnd.openxmlformats-officedocument.drawingml.diagramStyle+xml"/>
  <Default Extension="png" ContentType="image/png"/>
  <Override PartName="/word/diagrams/quickStyle2.xml" ContentType="application/vnd.openxmlformats-officedocument.drawingml.diagramStyle+xml"/>
  <Override PartName="/customXml/itemProps1.xml" ContentType="application/vnd.openxmlformats-officedocument.customXmlProperties+xml"/>
  <Override PartName="/word/diagrams/data1.xml" ContentType="application/vnd.openxmlformats-officedocument.drawingml.diagramData+xml"/>
  <Override PartName="/word/diagrams/data2.xml" ContentType="application/vnd.openxmlformats-officedocument.drawingml.diagramData+xml"/>
  <Override PartName="/word/diagrams/colors2.xml" ContentType="application/vnd.openxmlformats-officedocument.drawingml.diagramColors+xml"/>
  <Default Extension="jpeg" ContentType="image/jpeg"/>
  <Override PartName="/word/diagrams/colors1.xml" ContentType="application/vnd.openxmlformats-officedocument.drawingml.diagramColor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diagrams/drawing1.xml" ContentType="application/vnd.ms-office.drawingml.diagramDrawing+xml"/>
  <Override PartName="/word/diagrams/drawing2.xml" ContentType="application/vnd.ms-office.drawingml.diagramDrawing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word/diagrams/layout2.xml" ContentType="application/vnd.openxmlformats-officedocument.drawingml.diagramLayout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7A8F" w:rsidRDefault="004E7A8F" w:rsidP="004E7A8F">
      <w:pPr>
        <w:pStyle w:val="Title"/>
      </w:pPr>
      <w:r>
        <w:t xml:space="preserve">Chapter </w:t>
      </w:r>
    </w:p>
    <w:p w:rsidR="004E7A8F" w:rsidRDefault="004E7A8F" w:rsidP="004E7A8F">
      <w:pPr>
        <w:spacing w:line="276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4E7A8F" w:rsidRPr="001046DB" w:rsidRDefault="004E7A8F" w:rsidP="004E7A8F">
      <w:pPr>
        <w:spacing w:line="276" w:lineRule="auto"/>
        <w:jc w:val="center"/>
        <w:rPr>
          <w:rFonts w:ascii="Times New Roman" w:hAnsi="Times New Roman"/>
          <w:b/>
          <w:bCs/>
          <w:sz w:val="32"/>
          <w:szCs w:val="32"/>
        </w:rPr>
      </w:pPr>
      <w:r w:rsidRPr="001046DB">
        <w:rPr>
          <w:rFonts w:ascii="Times New Roman" w:hAnsi="Times New Roman"/>
          <w:b/>
          <w:bCs/>
          <w:sz w:val="32"/>
          <w:szCs w:val="32"/>
        </w:rPr>
        <w:t>Fruit</w:t>
      </w:r>
    </w:p>
    <w:p w:rsidR="004E7A8F" w:rsidRDefault="004E7A8F" w:rsidP="004E7A8F">
      <w:pPr>
        <w:spacing w:line="276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CC2BFA" w:rsidRDefault="00CC2BFA" w:rsidP="004E7A8F">
      <w:pPr>
        <w:spacing w:line="276" w:lineRule="auto"/>
        <w:jc w:val="both"/>
        <w:rPr>
          <w:rFonts w:ascii="Times New Roman" w:hAnsi="Times New Roman"/>
          <w:bCs/>
          <w:sz w:val="24"/>
          <w:szCs w:val="24"/>
        </w:rPr>
      </w:pPr>
    </w:p>
    <w:p w:rsidR="00CC2BFA" w:rsidRDefault="00CC2BFA" w:rsidP="004E7A8F">
      <w:pPr>
        <w:spacing w:line="276" w:lineRule="auto"/>
        <w:jc w:val="both"/>
        <w:rPr>
          <w:rFonts w:ascii="Times New Roman" w:hAnsi="Times New Roman"/>
          <w:bCs/>
          <w:sz w:val="24"/>
          <w:szCs w:val="24"/>
        </w:rPr>
      </w:pPr>
    </w:p>
    <w:p w:rsidR="00CC2BFA" w:rsidRDefault="00CC2BFA" w:rsidP="004E7A8F">
      <w:pPr>
        <w:spacing w:line="276" w:lineRule="auto"/>
        <w:jc w:val="both"/>
        <w:rPr>
          <w:rFonts w:ascii="Times New Roman" w:hAnsi="Times New Roman"/>
          <w:bCs/>
          <w:sz w:val="24"/>
          <w:szCs w:val="24"/>
        </w:rPr>
      </w:pPr>
    </w:p>
    <w:p w:rsidR="00CC2BFA" w:rsidRDefault="00BD1771" w:rsidP="004E7A8F">
      <w:pPr>
        <w:spacing w:line="276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noProof/>
          <w:sz w:val="24"/>
          <w:szCs w:val="24"/>
          <w:lang w:val="en-SG" w:eastAsia="en-SG"/>
        </w:rPr>
        <w:drawing>
          <wp:anchor distT="0" distB="0" distL="114300" distR="114300" simplePos="0" relativeHeight="251667968" behindDoc="0" locked="0" layoutInCell="1" allowOverlap="1">
            <wp:simplePos x="0" y="0"/>
            <wp:positionH relativeFrom="column">
              <wp:posOffset>530860</wp:posOffset>
            </wp:positionH>
            <wp:positionV relativeFrom="paragraph">
              <wp:posOffset>106045</wp:posOffset>
            </wp:positionV>
            <wp:extent cx="4645660" cy="2903220"/>
            <wp:effectExtent l="0" t="0" r="0" b="0"/>
            <wp:wrapThrough wrapText="bothSides">
              <wp:wrapPolygon edited="0">
                <wp:start x="0" y="0"/>
                <wp:lineTo x="0" y="21402"/>
                <wp:lineTo x="21523" y="21402"/>
                <wp:lineTo x="21523" y="0"/>
                <wp:lineTo x="0" y="0"/>
              </wp:wrapPolygon>
            </wp:wrapThrough>
            <wp:docPr id="7" name="Picture 2" descr="http://thisfitsme.com/wp-content/uploads/2013/11/fru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thisfitsme.com/wp-content/uploads/2013/11/fruit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5660" cy="2903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C2BFA" w:rsidRDefault="00CC2BFA" w:rsidP="004E7A8F">
      <w:pPr>
        <w:spacing w:line="276" w:lineRule="auto"/>
        <w:jc w:val="both"/>
        <w:rPr>
          <w:rFonts w:ascii="Times New Roman" w:hAnsi="Times New Roman"/>
          <w:bCs/>
          <w:sz w:val="24"/>
          <w:szCs w:val="24"/>
        </w:rPr>
      </w:pPr>
    </w:p>
    <w:p w:rsidR="00CC2BFA" w:rsidRDefault="00CC2BFA" w:rsidP="004E7A8F">
      <w:pPr>
        <w:spacing w:line="276" w:lineRule="auto"/>
        <w:jc w:val="both"/>
        <w:rPr>
          <w:rFonts w:ascii="Times New Roman" w:hAnsi="Times New Roman"/>
          <w:bCs/>
          <w:sz w:val="24"/>
          <w:szCs w:val="24"/>
        </w:rPr>
      </w:pPr>
    </w:p>
    <w:p w:rsidR="00CC2BFA" w:rsidRDefault="00CC2BFA" w:rsidP="004E7A8F">
      <w:pPr>
        <w:spacing w:line="276" w:lineRule="auto"/>
        <w:jc w:val="both"/>
        <w:rPr>
          <w:rFonts w:ascii="Times New Roman" w:hAnsi="Times New Roman"/>
          <w:bCs/>
          <w:sz w:val="24"/>
          <w:szCs w:val="24"/>
        </w:rPr>
      </w:pPr>
    </w:p>
    <w:p w:rsidR="00CC2BFA" w:rsidRDefault="00CC2BFA" w:rsidP="004E7A8F">
      <w:pPr>
        <w:spacing w:line="276" w:lineRule="auto"/>
        <w:jc w:val="both"/>
        <w:rPr>
          <w:rFonts w:ascii="Times New Roman" w:hAnsi="Times New Roman"/>
          <w:bCs/>
          <w:sz w:val="24"/>
          <w:szCs w:val="24"/>
        </w:rPr>
      </w:pPr>
    </w:p>
    <w:p w:rsidR="00CC2BFA" w:rsidRDefault="00CC2BFA" w:rsidP="004E7A8F">
      <w:pPr>
        <w:spacing w:line="276" w:lineRule="auto"/>
        <w:jc w:val="both"/>
        <w:rPr>
          <w:rFonts w:ascii="Times New Roman" w:hAnsi="Times New Roman"/>
          <w:bCs/>
          <w:sz w:val="24"/>
          <w:szCs w:val="24"/>
        </w:rPr>
      </w:pPr>
    </w:p>
    <w:p w:rsidR="00CC2BFA" w:rsidRDefault="00CC2BFA" w:rsidP="004E7A8F">
      <w:pPr>
        <w:spacing w:line="276" w:lineRule="auto"/>
        <w:jc w:val="both"/>
        <w:rPr>
          <w:rFonts w:ascii="Times New Roman" w:hAnsi="Times New Roman"/>
          <w:bCs/>
          <w:sz w:val="24"/>
          <w:szCs w:val="24"/>
        </w:rPr>
      </w:pPr>
    </w:p>
    <w:p w:rsidR="00CC2BFA" w:rsidRDefault="00CC2BFA" w:rsidP="004E7A8F">
      <w:pPr>
        <w:spacing w:line="276" w:lineRule="auto"/>
        <w:jc w:val="both"/>
        <w:rPr>
          <w:rFonts w:ascii="Times New Roman" w:hAnsi="Times New Roman"/>
          <w:bCs/>
          <w:sz w:val="24"/>
          <w:szCs w:val="24"/>
        </w:rPr>
      </w:pPr>
    </w:p>
    <w:p w:rsidR="00CC2BFA" w:rsidRDefault="00CC2BFA" w:rsidP="004E7A8F">
      <w:pPr>
        <w:spacing w:line="276" w:lineRule="auto"/>
        <w:jc w:val="both"/>
        <w:rPr>
          <w:rFonts w:ascii="Times New Roman" w:hAnsi="Times New Roman"/>
          <w:bCs/>
          <w:sz w:val="24"/>
          <w:szCs w:val="24"/>
        </w:rPr>
      </w:pPr>
    </w:p>
    <w:p w:rsidR="00CC2BFA" w:rsidRDefault="00CC2BFA" w:rsidP="004E7A8F">
      <w:pPr>
        <w:spacing w:line="276" w:lineRule="auto"/>
        <w:jc w:val="both"/>
        <w:rPr>
          <w:rFonts w:ascii="Times New Roman" w:hAnsi="Times New Roman"/>
          <w:bCs/>
          <w:sz w:val="24"/>
          <w:szCs w:val="24"/>
        </w:rPr>
      </w:pPr>
    </w:p>
    <w:p w:rsidR="00CC2BFA" w:rsidRDefault="00CC2BFA" w:rsidP="004E7A8F">
      <w:pPr>
        <w:spacing w:line="276" w:lineRule="auto"/>
        <w:jc w:val="both"/>
        <w:rPr>
          <w:rFonts w:ascii="Times New Roman" w:hAnsi="Times New Roman"/>
          <w:bCs/>
          <w:sz w:val="24"/>
          <w:szCs w:val="24"/>
        </w:rPr>
      </w:pPr>
    </w:p>
    <w:p w:rsidR="00CC2BFA" w:rsidRDefault="00CC2BFA" w:rsidP="004E7A8F">
      <w:pPr>
        <w:spacing w:line="276" w:lineRule="auto"/>
        <w:jc w:val="both"/>
        <w:rPr>
          <w:rFonts w:ascii="Times New Roman" w:hAnsi="Times New Roman"/>
          <w:bCs/>
          <w:sz w:val="24"/>
          <w:szCs w:val="24"/>
        </w:rPr>
      </w:pPr>
    </w:p>
    <w:p w:rsidR="00CC2BFA" w:rsidRDefault="00CC2BFA" w:rsidP="004E7A8F">
      <w:pPr>
        <w:spacing w:line="276" w:lineRule="auto"/>
        <w:jc w:val="both"/>
        <w:rPr>
          <w:rFonts w:ascii="Times New Roman" w:hAnsi="Times New Roman"/>
          <w:bCs/>
          <w:sz w:val="24"/>
          <w:szCs w:val="24"/>
        </w:rPr>
      </w:pPr>
    </w:p>
    <w:p w:rsidR="00CC2BFA" w:rsidRDefault="00CC2BFA" w:rsidP="004E7A8F">
      <w:pPr>
        <w:spacing w:line="276" w:lineRule="auto"/>
        <w:jc w:val="both"/>
        <w:rPr>
          <w:rFonts w:ascii="Times New Roman" w:hAnsi="Times New Roman"/>
          <w:bCs/>
          <w:sz w:val="24"/>
          <w:szCs w:val="24"/>
        </w:rPr>
      </w:pPr>
    </w:p>
    <w:p w:rsidR="00CC2BFA" w:rsidRDefault="00CC2BFA" w:rsidP="004E7A8F">
      <w:pPr>
        <w:spacing w:line="276" w:lineRule="auto"/>
        <w:jc w:val="both"/>
        <w:rPr>
          <w:rFonts w:ascii="Times New Roman" w:hAnsi="Times New Roman"/>
          <w:bCs/>
          <w:sz w:val="24"/>
          <w:szCs w:val="24"/>
        </w:rPr>
      </w:pPr>
    </w:p>
    <w:p w:rsidR="00CC2BFA" w:rsidRDefault="00CC2BFA" w:rsidP="004E7A8F">
      <w:pPr>
        <w:spacing w:line="276" w:lineRule="auto"/>
        <w:jc w:val="both"/>
        <w:rPr>
          <w:rFonts w:ascii="Times New Roman" w:hAnsi="Times New Roman"/>
          <w:bCs/>
          <w:sz w:val="24"/>
          <w:szCs w:val="24"/>
        </w:rPr>
      </w:pPr>
    </w:p>
    <w:p w:rsidR="00CC2BFA" w:rsidRDefault="00CC2BFA" w:rsidP="004E7A8F">
      <w:pPr>
        <w:spacing w:line="276" w:lineRule="auto"/>
        <w:jc w:val="both"/>
        <w:rPr>
          <w:rFonts w:ascii="Times New Roman" w:hAnsi="Times New Roman"/>
          <w:bCs/>
          <w:sz w:val="24"/>
          <w:szCs w:val="24"/>
        </w:rPr>
      </w:pPr>
    </w:p>
    <w:p w:rsidR="00CC2BFA" w:rsidRDefault="00CC2BFA" w:rsidP="004E7A8F">
      <w:pPr>
        <w:spacing w:line="276" w:lineRule="auto"/>
        <w:jc w:val="both"/>
        <w:rPr>
          <w:rFonts w:ascii="Times New Roman" w:hAnsi="Times New Roman"/>
          <w:bCs/>
          <w:sz w:val="24"/>
          <w:szCs w:val="24"/>
        </w:rPr>
      </w:pPr>
    </w:p>
    <w:p w:rsidR="00A2630F" w:rsidRDefault="004E7A8F" w:rsidP="004E7A8F">
      <w:pPr>
        <w:spacing w:line="276" w:lineRule="auto"/>
        <w:jc w:val="both"/>
        <w:rPr>
          <w:rFonts w:ascii="Times New Roman" w:hAnsi="Times New Roman"/>
          <w:bCs/>
          <w:sz w:val="24"/>
          <w:szCs w:val="24"/>
        </w:rPr>
      </w:pPr>
      <w:r w:rsidRPr="00CA3C51">
        <w:rPr>
          <w:rFonts w:ascii="Times New Roman" w:hAnsi="Times New Roman"/>
          <w:bCs/>
          <w:sz w:val="24"/>
          <w:szCs w:val="24"/>
        </w:rPr>
        <w:t>Mature fertilized ovary is called fruit; it is developed from the gynoecium.</w:t>
      </w:r>
      <w:r>
        <w:rPr>
          <w:rFonts w:ascii="Times New Roman" w:hAnsi="Times New Roman"/>
          <w:bCs/>
          <w:sz w:val="24"/>
          <w:szCs w:val="24"/>
        </w:rPr>
        <w:t xml:space="preserve"> It results from the maturation and ripened of one or more ovary, and may include other parts of the flower.</w:t>
      </w:r>
      <w:r w:rsidR="00096FE3">
        <w:rPr>
          <w:rFonts w:ascii="Times New Roman" w:hAnsi="Times New Roman"/>
          <w:bCs/>
          <w:sz w:val="24"/>
          <w:szCs w:val="24"/>
        </w:rPr>
        <w:t xml:space="preserve"> It is the vital part of plant.</w:t>
      </w:r>
    </w:p>
    <w:p w:rsidR="00450735" w:rsidRDefault="00450735" w:rsidP="004E7A8F">
      <w:pPr>
        <w:spacing w:line="276" w:lineRule="auto"/>
        <w:jc w:val="both"/>
        <w:rPr>
          <w:rFonts w:ascii="Times New Roman" w:hAnsi="Times New Roman"/>
          <w:bCs/>
          <w:sz w:val="24"/>
          <w:szCs w:val="24"/>
        </w:rPr>
      </w:pPr>
    </w:p>
    <w:p w:rsidR="00450735" w:rsidRPr="00450735" w:rsidRDefault="00450735" w:rsidP="004E7A8F">
      <w:pPr>
        <w:spacing w:line="276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450735">
        <w:rPr>
          <w:rFonts w:ascii="Times New Roman" w:hAnsi="Times New Roman"/>
          <w:b/>
          <w:bCs/>
          <w:sz w:val="24"/>
          <w:szCs w:val="24"/>
        </w:rPr>
        <w:t xml:space="preserve">Main features of </w:t>
      </w:r>
      <w:r w:rsidR="002C2F8B">
        <w:rPr>
          <w:rFonts w:ascii="Times New Roman" w:hAnsi="Times New Roman"/>
          <w:b/>
          <w:bCs/>
          <w:sz w:val="24"/>
          <w:szCs w:val="24"/>
        </w:rPr>
        <w:t xml:space="preserve">a </w:t>
      </w:r>
      <w:r w:rsidRPr="00450735">
        <w:rPr>
          <w:rFonts w:ascii="Times New Roman" w:hAnsi="Times New Roman"/>
          <w:b/>
          <w:bCs/>
          <w:sz w:val="24"/>
          <w:szCs w:val="24"/>
        </w:rPr>
        <w:t>fruit</w:t>
      </w:r>
    </w:p>
    <w:p w:rsidR="00450735" w:rsidRDefault="00450735" w:rsidP="004E7A8F">
      <w:pPr>
        <w:spacing w:line="276" w:lineRule="auto"/>
        <w:jc w:val="both"/>
        <w:rPr>
          <w:rFonts w:ascii="Times New Roman" w:hAnsi="Times New Roman"/>
          <w:bCs/>
          <w:sz w:val="24"/>
          <w:szCs w:val="24"/>
        </w:rPr>
      </w:pPr>
    </w:p>
    <w:p w:rsidR="00450735" w:rsidRPr="00450735" w:rsidRDefault="00450735" w:rsidP="00450735">
      <w:pPr>
        <w:pStyle w:val="ListParagraph"/>
        <w:numPr>
          <w:ilvl w:val="0"/>
          <w:numId w:val="11"/>
        </w:numPr>
        <w:spacing w:line="276" w:lineRule="auto"/>
        <w:jc w:val="both"/>
        <w:rPr>
          <w:rFonts w:ascii="Times New Roman" w:hAnsi="Times New Roman"/>
          <w:bCs/>
          <w:sz w:val="24"/>
          <w:szCs w:val="24"/>
        </w:rPr>
      </w:pPr>
      <w:r w:rsidRPr="00450735">
        <w:rPr>
          <w:rFonts w:ascii="Times New Roman" w:hAnsi="Times New Roman"/>
          <w:bCs/>
          <w:sz w:val="24"/>
          <w:szCs w:val="24"/>
        </w:rPr>
        <w:t>It is the fertilized and mature ovary</w:t>
      </w:r>
    </w:p>
    <w:p w:rsidR="00450735" w:rsidRPr="00450735" w:rsidRDefault="00450735" w:rsidP="00450735">
      <w:pPr>
        <w:pStyle w:val="ListParagraph"/>
        <w:numPr>
          <w:ilvl w:val="0"/>
          <w:numId w:val="11"/>
        </w:numPr>
        <w:spacing w:line="276" w:lineRule="auto"/>
        <w:jc w:val="both"/>
        <w:rPr>
          <w:rFonts w:ascii="Times New Roman" w:hAnsi="Times New Roman"/>
          <w:bCs/>
          <w:sz w:val="24"/>
          <w:szCs w:val="24"/>
        </w:rPr>
      </w:pPr>
      <w:r w:rsidRPr="00450735">
        <w:rPr>
          <w:rFonts w:ascii="Times New Roman" w:hAnsi="Times New Roman"/>
          <w:bCs/>
          <w:sz w:val="24"/>
          <w:szCs w:val="24"/>
        </w:rPr>
        <w:t>May compose of one or more carpel</w:t>
      </w:r>
    </w:p>
    <w:p w:rsidR="00450735" w:rsidRPr="00450735" w:rsidRDefault="00450735" w:rsidP="00450735">
      <w:pPr>
        <w:pStyle w:val="ListParagraph"/>
        <w:numPr>
          <w:ilvl w:val="0"/>
          <w:numId w:val="11"/>
        </w:numPr>
        <w:spacing w:line="276" w:lineRule="auto"/>
        <w:jc w:val="both"/>
        <w:rPr>
          <w:rFonts w:ascii="Times New Roman" w:hAnsi="Times New Roman"/>
          <w:bCs/>
          <w:sz w:val="24"/>
          <w:szCs w:val="24"/>
        </w:rPr>
      </w:pPr>
      <w:r w:rsidRPr="00450735">
        <w:rPr>
          <w:rFonts w:ascii="Times New Roman" w:hAnsi="Times New Roman"/>
          <w:bCs/>
          <w:sz w:val="24"/>
          <w:szCs w:val="24"/>
        </w:rPr>
        <w:t>It may contains other parts of ovary</w:t>
      </w:r>
    </w:p>
    <w:p w:rsidR="00450735" w:rsidRPr="00450735" w:rsidRDefault="00450735" w:rsidP="00450735">
      <w:pPr>
        <w:pStyle w:val="ListParagraph"/>
        <w:numPr>
          <w:ilvl w:val="0"/>
          <w:numId w:val="11"/>
        </w:numPr>
        <w:spacing w:line="276" w:lineRule="auto"/>
        <w:jc w:val="both"/>
        <w:rPr>
          <w:rFonts w:ascii="Times New Roman" w:hAnsi="Times New Roman"/>
          <w:bCs/>
          <w:sz w:val="24"/>
          <w:szCs w:val="24"/>
        </w:rPr>
      </w:pPr>
      <w:r w:rsidRPr="00450735">
        <w:rPr>
          <w:rFonts w:ascii="Times New Roman" w:hAnsi="Times New Roman"/>
          <w:bCs/>
          <w:sz w:val="24"/>
          <w:szCs w:val="24"/>
        </w:rPr>
        <w:t>Fruit is also produced without fertilization which is known as perthenocarpic fruit</w:t>
      </w:r>
    </w:p>
    <w:p w:rsidR="00A2630F" w:rsidRDefault="00A2630F" w:rsidP="004E7A8F">
      <w:pPr>
        <w:spacing w:line="276" w:lineRule="auto"/>
        <w:jc w:val="both"/>
        <w:rPr>
          <w:rFonts w:ascii="Times New Roman" w:hAnsi="Times New Roman"/>
          <w:bCs/>
          <w:sz w:val="24"/>
          <w:szCs w:val="24"/>
        </w:rPr>
      </w:pPr>
    </w:p>
    <w:p w:rsidR="00A2630F" w:rsidRPr="00A2630F" w:rsidRDefault="00A2630F" w:rsidP="004E7A8F">
      <w:pPr>
        <w:spacing w:line="276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A2630F">
        <w:rPr>
          <w:rFonts w:ascii="Times New Roman" w:hAnsi="Times New Roman"/>
          <w:b/>
          <w:bCs/>
          <w:sz w:val="24"/>
          <w:szCs w:val="24"/>
        </w:rPr>
        <w:t>Function of fruit</w:t>
      </w:r>
    </w:p>
    <w:p w:rsidR="00A2630F" w:rsidRDefault="00A2630F" w:rsidP="004E7A8F">
      <w:pPr>
        <w:spacing w:line="276" w:lineRule="auto"/>
        <w:jc w:val="both"/>
        <w:rPr>
          <w:rFonts w:ascii="Times New Roman" w:hAnsi="Times New Roman"/>
          <w:bCs/>
          <w:sz w:val="24"/>
          <w:szCs w:val="24"/>
        </w:rPr>
      </w:pPr>
    </w:p>
    <w:p w:rsidR="00A2630F" w:rsidRPr="00545CB7" w:rsidRDefault="004E7A8F" w:rsidP="00545CB7">
      <w:pPr>
        <w:pStyle w:val="ListParagraph"/>
        <w:numPr>
          <w:ilvl w:val="0"/>
          <w:numId w:val="3"/>
        </w:numPr>
        <w:spacing w:line="276" w:lineRule="auto"/>
        <w:jc w:val="both"/>
        <w:rPr>
          <w:rFonts w:ascii="Times New Roman" w:hAnsi="Times New Roman"/>
          <w:bCs/>
          <w:sz w:val="24"/>
          <w:szCs w:val="24"/>
        </w:rPr>
      </w:pPr>
      <w:r w:rsidRPr="00545CB7">
        <w:rPr>
          <w:rFonts w:ascii="Times New Roman" w:hAnsi="Times New Roman"/>
          <w:bCs/>
          <w:sz w:val="24"/>
          <w:szCs w:val="24"/>
        </w:rPr>
        <w:lastRenderedPageBreak/>
        <w:t>Fruit protect seeds and helps in dissemination</w:t>
      </w:r>
    </w:p>
    <w:p w:rsidR="00096FE3" w:rsidRPr="00545CB7" w:rsidRDefault="00096FE3" w:rsidP="00545CB7">
      <w:pPr>
        <w:pStyle w:val="ListParagraph"/>
        <w:numPr>
          <w:ilvl w:val="0"/>
          <w:numId w:val="3"/>
        </w:numPr>
        <w:spacing w:line="276" w:lineRule="auto"/>
        <w:jc w:val="both"/>
        <w:rPr>
          <w:rFonts w:ascii="Times New Roman" w:hAnsi="Times New Roman"/>
          <w:bCs/>
          <w:sz w:val="24"/>
          <w:szCs w:val="24"/>
        </w:rPr>
      </w:pPr>
      <w:r w:rsidRPr="00545CB7">
        <w:rPr>
          <w:rFonts w:ascii="Times New Roman" w:hAnsi="Times New Roman"/>
          <w:bCs/>
          <w:sz w:val="24"/>
          <w:szCs w:val="24"/>
        </w:rPr>
        <w:t>Supply nutrients to the seed</w:t>
      </w:r>
    </w:p>
    <w:p w:rsidR="004E7A8F" w:rsidRPr="00545CB7" w:rsidRDefault="00A2630F" w:rsidP="00545CB7">
      <w:pPr>
        <w:pStyle w:val="ListParagraph"/>
        <w:numPr>
          <w:ilvl w:val="0"/>
          <w:numId w:val="3"/>
        </w:numPr>
        <w:spacing w:line="276" w:lineRule="auto"/>
        <w:jc w:val="both"/>
        <w:rPr>
          <w:rFonts w:ascii="Times New Roman" w:hAnsi="Times New Roman"/>
          <w:bCs/>
          <w:sz w:val="24"/>
          <w:szCs w:val="24"/>
        </w:rPr>
      </w:pPr>
      <w:r w:rsidRPr="00545CB7">
        <w:rPr>
          <w:rFonts w:ascii="Times New Roman" w:hAnsi="Times New Roman"/>
          <w:bCs/>
          <w:sz w:val="24"/>
          <w:szCs w:val="24"/>
        </w:rPr>
        <w:t>M</w:t>
      </w:r>
      <w:r w:rsidR="004E7A8F" w:rsidRPr="00545CB7">
        <w:rPr>
          <w:rFonts w:ascii="Times New Roman" w:hAnsi="Times New Roman"/>
          <w:bCs/>
          <w:sz w:val="24"/>
          <w:szCs w:val="24"/>
        </w:rPr>
        <w:t xml:space="preserve">ay be the factor of timing </w:t>
      </w:r>
      <w:r w:rsidRPr="00545CB7">
        <w:rPr>
          <w:rFonts w:ascii="Times New Roman" w:hAnsi="Times New Roman"/>
          <w:bCs/>
          <w:sz w:val="24"/>
          <w:szCs w:val="24"/>
        </w:rPr>
        <w:t xml:space="preserve">of </w:t>
      </w:r>
      <w:r w:rsidR="004E7A8F" w:rsidRPr="00545CB7">
        <w:rPr>
          <w:rFonts w:ascii="Times New Roman" w:hAnsi="Times New Roman"/>
          <w:bCs/>
          <w:sz w:val="24"/>
          <w:szCs w:val="24"/>
        </w:rPr>
        <w:t>germination.</w:t>
      </w:r>
    </w:p>
    <w:p w:rsidR="004E7A8F" w:rsidRPr="00CA3C51" w:rsidRDefault="004E7A8F" w:rsidP="004E7A8F">
      <w:pPr>
        <w:spacing w:line="276" w:lineRule="auto"/>
        <w:jc w:val="both"/>
        <w:rPr>
          <w:rFonts w:ascii="Times New Roman" w:hAnsi="Times New Roman"/>
          <w:bCs/>
          <w:sz w:val="24"/>
          <w:szCs w:val="24"/>
        </w:rPr>
      </w:pPr>
    </w:p>
    <w:p w:rsidR="00545CB7" w:rsidRDefault="00545CB7" w:rsidP="004E7A8F">
      <w:pPr>
        <w:spacing w:line="276" w:lineRule="auto"/>
        <w:jc w:val="both"/>
        <w:rPr>
          <w:rFonts w:ascii="Times New Roman" w:hAnsi="Times New Roman"/>
          <w:bCs/>
          <w:sz w:val="24"/>
          <w:szCs w:val="24"/>
        </w:rPr>
      </w:pPr>
      <w:r w:rsidRPr="00545CB7">
        <w:rPr>
          <w:rFonts w:ascii="Times New Roman" w:hAnsi="Times New Roman"/>
          <w:bCs/>
          <w:sz w:val="24"/>
          <w:szCs w:val="24"/>
        </w:rPr>
        <w:t xml:space="preserve">A fruit consists of two parts namely pericarp and seed. The pericarp </w:t>
      </w:r>
      <w:r w:rsidR="0038310A">
        <w:rPr>
          <w:rFonts w:ascii="Times New Roman" w:hAnsi="Times New Roman"/>
          <w:bCs/>
          <w:sz w:val="24"/>
          <w:szCs w:val="24"/>
        </w:rPr>
        <w:t xml:space="preserve">is </w:t>
      </w:r>
      <w:r w:rsidRPr="00545CB7">
        <w:rPr>
          <w:rFonts w:ascii="Times New Roman" w:hAnsi="Times New Roman"/>
          <w:bCs/>
          <w:sz w:val="24"/>
          <w:szCs w:val="24"/>
        </w:rPr>
        <w:t>develop</w:t>
      </w:r>
      <w:r w:rsidR="0038310A">
        <w:rPr>
          <w:rFonts w:ascii="Times New Roman" w:hAnsi="Times New Roman"/>
          <w:bCs/>
          <w:sz w:val="24"/>
          <w:szCs w:val="24"/>
        </w:rPr>
        <w:t xml:space="preserve">ed </w:t>
      </w:r>
      <w:r w:rsidRPr="00545CB7">
        <w:rPr>
          <w:rFonts w:ascii="Times New Roman" w:hAnsi="Times New Roman"/>
          <w:bCs/>
          <w:sz w:val="24"/>
          <w:szCs w:val="24"/>
        </w:rPr>
        <w:t xml:space="preserve"> from the wall of ovary and the seeds </w:t>
      </w:r>
      <w:r w:rsidR="002C2F8B">
        <w:rPr>
          <w:rFonts w:ascii="Times New Roman" w:hAnsi="Times New Roman"/>
          <w:bCs/>
          <w:sz w:val="24"/>
          <w:szCs w:val="24"/>
        </w:rPr>
        <w:t xml:space="preserve">are produced </w:t>
      </w:r>
      <w:r w:rsidRPr="00545CB7">
        <w:rPr>
          <w:rFonts w:ascii="Times New Roman" w:hAnsi="Times New Roman"/>
          <w:bCs/>
          <w:sz w:val="24"/>
          <w:szCs w:val="24"/>
        </w:rPr>
        <w:t>from the ovule.</w:t>
      </w:r>
      <w:r w:rsidR="002C2F8B">
        <w:rPr>
          <w:rFonts w:ascii="Times New Roman" w:hAnsi="Times New Roman"/>
          <w:bCs/>
          <w:sz w:val="24"/>
          <w:szCs w:val="24"/>
        </w:rPr>
        <w:t xml:space="preserve"> In case of fleshy fruit, the </w:t>
      </w:r>
      <w:r w:rsidR="0038310A">
        <w:rPr>
          <w:rFonts w:ascii="Times New Roman" w:hAnsi="Times New Roman"/>
          <w:bCs/>
          <w:sz w:val="24"/>
          <w:szCs w:val="24"/>
        </w:rPr>
        <w:t>pericarp may be composed of epicarp, mesocarp and endocarp</w:t>
      </w:r>
      <w:r w:rsidR="002C2F8B">
        <w:rPr>
          <w:rFonts w:ascii="Times New Roman" w:hAnsi="Times New Roman"/>
          <w:bCs/>
          <w:sz w:val="24"/>
          <w:szCs w:val="24"/>
        </w:rPr>
        <w:t>.</w:t>
      </w:r>
    </w:p>
    <w:p w:rsidR="00545CB7" w:rsidRDefault="00545CB7" w:rsidP="004E7A8F">
      <w:pPr>
        <w:spacing w:line="276" w:lineRule="auto"/>
        <w:jc w:val="both"/>
        <w:rPr>
          <w:rFonts w:ascii="Times New Roman" w:hAnsi="Times New Roman"/>
          <w:bCs/>
          <w:sz w:val="24"/>
          <w:szCs w:val="24"/>
        </w:rPr>
      </w:pPr>
    </w:p>
    <w:p w:rsidR="00545CB7" w:rsidRDefault="00CC2BFA" w:rsidP="004E7A8F">
      <w:pPr>
        <w:spacing w:line="276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noProof/>
          <w:sz w:val="24"/>
          <w:szCs w:val="24"/>
          <w:lang w:val="en-SG" w:eastAsia="en-SG"/>
        </w:rPr>
        <w:drawing>
          <wp:anchor distT="0" distB="0" distL="114300" distR="114300" simplePos="0" relativeHeight="251668992" behindDoc="0" locked="0" layoutInCell="1" allowOverlap="1">
            <wp:simplePos x="0" y="0"/>
            <wp:positionH relativeFrom="column">
              <wp:posOffset>1278255</wp:posOffset>
            </wp:positionH>
            <wp:positionV relativeFrom="paragraph">
              <wp:posOffset>177800</wp:posOffset>
            </wp:positionV>
            <wp:extent cx="3716020" cy="2570480"/>
            <wp:effectExtent l="19050" t="0" r="0" b="0"/>
            <wp:wrapThrough wrapText="bothSides">
              <wp:wrapPolygon edited="0">
                <wp:start x="-111" y="0"/>
                <wp:lineTo x="-111" y="21451"/>
                <wp:lineTo x="21593" y="21451"/>
                <wp:lineTo x="21593" y="0"/>
                <wp:lineTo x="-111" y="0"/>
              </wp:wrapPolygon>
            </wp:wrapThrough>
            <wp:docPr id="9" name="Picture 5" descr="http://ucavo.ucr.edu/Images/General/FruitBer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ucavo.ucr.edu/Images/General/FruitBerry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6020" cy="2570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45CB7" w:rsidRPr="00545CB7" w:rsidRDefault="00545CB7" w:rsidP="004E7A8F">
      <w:pPr>
        <w:spacing w:line="276" w:lineRule="auto"/>
        <w:jc w:val="both"/>
        <w:rPr>
          <w:rFonts w:ascii="Times New Roman" w:hAnsi="Times New Roman"/>
          <w:bCs/>
          <w:sz w:val="24"/>
          <w:szCs w:val="24"/>
        </w:rPr>
      </w:pPr>
    </w:p>
    <w:p w:rsidR="00545CB7" w:rsidRDefault="00545CB7" w:rsidP="004E7A8F">
      <w:pPr>
        <w:spacing w:line="276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CC2BFA" w:rsidRDefault="00CC2BFA" w:rsidP="004E7A8F">
      <w:pPr>
        <w:spacing w:line="276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CC2BFA" w:rsidRDefault="00CC2BFA" w:rsidP="004E7A8F">
      <w:pPr>
        <w:spacing w:line="276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CC2BFA" w:rsidRDefault="00CC2BFA" w:rsidP="004E7A8F">
      <w:pPr>
        <w:spacing w:line="276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CC2BFA" w:rsidRDefault="00CC2BFA" w:rsidP="004E7A8F">
      <w:pPr>
        <w:spacing w:line="276" w:lineRule="auto"/>
        <w:jc w:val="both"/>
        <w:rPr>
          <w:rFonts w:ascii="Times New Roman" w:hAnsi="Times New Roman"/>
          <w:b/>
          <w:bCs/>
          <w:sz w:val="24"/>
          <w:szCs w:val="24"/>
        </w:rPr>
      </w:pPr>
      <w:bookmarkStart w:id="0" w:name="_GoBack"/>
      <w:bookmarkEnd w:id="0"/>
    </w:p>
    <w:p w:rsidR="00CC2BFA" w:rsidRDefault="00CC2BFA" w:rsidP="004E7A8F">
      <w:pPr>
        <w:spacing w:line="276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CC2BFA" w:rsidRDefault="00CC2BFA" w:rsidP="004E7A8F">
      <w:pPr>
        <w:spacing w:line="276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CC2BFA" w:rsidRDefault="00CC2BFA" w:rsidP="004E7A8F">
      <w:pPr>
        <w:spacing w:line="276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38310A" w:rsidRDefault="0038310A" w:rsidP="004E7A8F">
      <w:pPr>
        <w:spacing w:line="276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38310A" w:rsidRDefault="0038310A" w:rsidP="004E7A8F">
      <w:pPr>
        <w:spacing w:line="276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38310A" w:rsidRDefault="0038310A" w:rsidP="004E7A8F">
      <w:pPr>
        <w:spacing w:line="276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38310A" w:rsidRDefault="0038310A" w:rsidP="004E7A8F">
      <w:pPr>
        <w:spacing w:line="276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38310A" w:rsidRDefault="0038310A" w:rsidP="004E7A8F">
      <w:pPr>
        <w:spacing w:line="276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CC2BFA" w:rsidRDefault="00DD0AFD" w:rsidP="004E7A8F">
      <w:pPr>
        <w:spacing w:line="276" w:lineRule="auto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noProof/>
          <w:sz w:val="24"/>
          <w:szCs w:val="24"/>
          <w:lang w:val="en-SG" w:eastAsia="en-SG"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column">
              <wp:posOffset>910590</wp:posOffset>
            </wp:positionH>
            <wp:positionV relativeFrom="paragraph">
              <wp:posOffset>53340</wp:posOffset>
            </wp:positionV>
            <wp:extent cx="4081145" cy="2139315"/>
            <wp:effectExtent l="57150" t="0" r="71755" b="51435"/>
            <wp:wrapTight wrapText="bothSides">
              <wp:wrapPolygon edited="0">
                <wp:start x="12603" y="1346"/>
                <wp:lineTo x="12401" y="3847"/>
                <wp:lineTo x="-302" y="6155"/>
                <wp:lineTo x="-302" y="15387"/>
                <wp:lineTo x="5445" y="16734"/>
                <wp:lineTo x="11998" y="16734"/>
                <wp:lineTo x="12301" y="20773"/>
                <wp:lineTo x="12704" y="22119"/>
                <wp:lineTo x="21476" y="22119"/>
                <wp:lineTo x="21677" y="22119"/>
                <wp:lineTo x="21879" y="20581"/>
                <wp:lineTo x="21879" y="13656"/>
                <wp:lineTo x="21980" y="13079"/>
                <wp:lineTo x="20770" y="12887"/>
                <wp:lineTo x="9377" y="10579"/>
                <wp:lineTo x="19258" y="10579"/>
                <wp:lineTo x="21980" y="10002"/>
                <wp:lineTo x="21778" y="7501"/>
                <wp:lineTo x="21778" y="4424"/>
                <wp:lineTo x="21677" y="1731"/>
                <wp:lineTo x="21576" y="1346"/>
                <wp:lineTo x="12603" y="1346"/>
              </wp:wrapPolygon>
            </wp:wrapTight>
            <wp:docPr id="6" name="Diagram 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0" r:lo="rId11" r:qs="rId12" r:cs="rId13"/>
              </a:graphicData>
            </a:graphic>
          </wp:anchor>
        </w:drawing>
      </w:r>
    </w:p>
    <w:p w:rsidR="00CC2BFA" w:rsidRDefault="00CC2BFA" w:rsidP="004E7A8F">
      <w:pPr>
        <w:spacing w:line="276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38310A" w:rsidRDefault="0038310A" w:rsidP="004E7A8F">
      <w:pPr>
        <w:spacing w:line="276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38310A" w:rsidRDefault="0038310A" w:rsidP="004E7A8F">
      <w:pPr>
        <w:spacing w:line="276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38310A" w:rsidRDefault="0038310A" w:rsidP="004E7A8F">
      <w:pPr>
        <w:spacing w:line="276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38310A" w:rsidRDefault="0038310A" w:rsidP="004E7A8F">
      <w:pPr>
        <w:spacing w:line="276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38310A" w:rsidRDefault="0038310A" w:rsidP="004E7A8F">
      <w:pPr>
        <w:spacing w:line="276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38310A" w:rsidRDefault="0038310A" w:rsidP="004E7A8F">
      <w:pPr>
        <w:spacing w:line="276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38310A" w:rsidRDefault="0038310A" w:rsidP="004E7A8F">
      <w:pPr>
        <w:spacing w:line="276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DA6F16" w:rsidRDefault="00DA6F16" w:rsidP="004E7A8F">
      <w:pPr>
        <w:spacing w:line="276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DA6F16" w:rsidRDefault="00DA6F16" w:rsidP="004E7A8F">
      <w:pPr>
        <w:spacing w:line="276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DA6F16" w:rsidRDefault="00DA6F16" w:rsidP="004E7A8F">
      <w:pPr>
        <w:spacing w:line="276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4E7A8F" w:rsidRDefault="004E7A8F" w:rsidP="004E7A8F">
      <w:pPr>
        <w:spacing w:line="276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931E28">
        <w:rPr>
          <w:rFonts w:ascii="Times New Roman" w:hAnsi="Times New Roman"/>
          <w:b/>
          <w:bCs/>
          <w:sz w:val="24"/>
          <w:szCs w:val="24"/>
        </w:rPr>
        <w:t>Types of fruit</w:t>
      </w:r>
    </w:p>
    <w:p w:rsidR="00820975" w:rsidRDefault="00820975" w:rsidP="004E7A8F">
      <w:pPr>
        <w:spacing w:line="276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820975" w:rsidRPr="00820975" w:rsidRDefault="00096FE3" w:rsidP="004E7A8F">
      <w:pPr>
        <w:spacing w:line="276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Generally fruits may be </w:t>
      </w:r>
      <w:r w:rsidR="00820975" w:rsidRPr="00820975">
        <w:rPr>
          <w:rFonts w:ascii="Times New Roman" w:hAnsi="Times New Roman"/>
          <w:bCs/>
          <w:sz w:val="24"/>
          <w:szCs w:val="24"/>
        </w:rPr>
        <w:t>classified based on the following criteria</w:t>
      </w:r>
      <w:r w:rsidR="00820975">
        <w:rPr>
          <w:rFonts w:ascii="Times New Roman" w:hAnsi="Times New Roman"/>
          <w:bCs/>
          <w:sz w:val="24"/>
          <w:szCs w:val="24"/>
        </w:rPr>
        <w:t>:</w:t>
      </w:r>
    </w:p>
    <w:p w:rsidR="00820975" w:rsidRDefault="00820975" w:rsidP="004E7A8F">
      <w:pPr>
        <w:spacing w:line="276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820975" w:rsidRPr="00820975" w:rsidRDefault="00096FE3" w:rsidP="00820975">
      <w:pPr>
        <w:pStyle w:val="ListParagraph"/>
        <w:numPr>
          <w:ilvl w:val="0"/>
          <w:numId w:val="2"/>
        </w:numPr>
        <w:spacing w:line="276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The type of </w:t>
      </w:r>
      <w:r w:rsidR="00820975" w:rsidRPr="00820975">
        <w:rPr>
          <w:rFonts w:ascii="Times New Roman" w:hAnsi="Times New Roman"/>
          <w:bCs/>
          <w:sz w:val="24"/>
          <w:szCs w:val="24"/>
        </w:rPr>
        <w:t>flower from where fruit is produced</w:t>
      </w:r>
    </w:p>
    <w:p w:rsidR="00820975" w:rsidRPr="00820975" w:rsidRDefault="00820975" w:rsidP="00820975">
      <w:pPr>
        <w:pStyle w:val="ListParagraph"/>
        <w:numPr>
          <w:ilvl w:val="0"/>
          <w:numId w:val="2"/>
        </w:numPr>
        <w:spacing w:line="276" w:lineRule="auto"/>
        <w:jc w:val="both"/>
        <w:rPr>
          <w:rFonts w:ascii="Times New Roman" w:hAnsi="Times New Roman"/>
          <w:bCs/>
          <w:sz w:val="24"/>
          <w:szCs w:val="24"/>
        </w:rPr>
      </w:pPr>
      <w:r w:rsidRPr="00820975">
        <w:rPr>
          <w:rFonts w:ascii="Times New Roman" w:hAnsi="Times New Roman"/>
          <w:bCs/>
          <w:sz w:val="24"/>
          <w:szCs w:val="24"/>
        </w:rPr>
        <w:lastRenderedPageBreak/>
        <w:t xml:space="preserve">Number of ovaries </w:t>
      </w:r>
      <w:r w:rsidR="00096FE3">
        <w:rPr>
          <w:rFonts w:ascii="Times New Roman" w:hAnsi="Times New Roman"/>
          <w:bCs/>
          <w:sz w:val="24"/>
          <w:szCs w:val="24"/>
        </w:rPr>
        <w:t xml:space="preserve">of flower </w:t>
      </w:r>
      <w:r w:rsidRPr="00820975">
        <w:rPr>
          <w:rFonts w:ascii="Times New Roman" w:hAnsi="Times New Roman"/>
          <w:bCs/>
          <w:sz w:val="24"/>
          <w:szCs w:val="24"/>
        </w:rPr>
        <w:t>involve in the fruit development</w:t>
      </w:r>
    </w:p>
    <w:p w:rsidR="00820975" w:rsidRPr="00820975" w:rsidRDefault="00820975" w:rsidP="00820975">
      <w:pPr>
        <w:pStyle w:val="ListParagraph"/>
        <w:numPr>
          <w:ilvl w:val="0"/>
          <w:numId w:val="2"/>
        </w:numPr>
        <w:spacing w:line="276" w:lineRule="auto"/>
        <w:jc w:val="both"/>
        <w:rPr>
          <w:rFonts w:ascii="Times New Roman" w:hAnsi="Times New Roman"/>
          <w:bCs/>
          <w:sz w:val="24"/>
          <w:szCs w:val="24"/>
        </w:rPr>
      </w:pPr>
      <w:r w:rsidRPr="00820975">
        <w:rPr>
          <w:rFonts w:ascii="Times New Roman" w:hAnsi="Times New Roman"/>
          <w:bCs/>
          <w:sz w:val="24"/>
          <w:szCs w:val="24"/>
        </w:rPr>
        <w:t>The number of carpels</w:t>
      </w:r>
      <w:r w:rsidR="00096FE3">
        <w:rPr>
          <w:rFonts w:ascii="Times New Roman" w:hAnsi="Times New Roman"/>
          <w:bCs/>
          <w:sz w:val="24"/>
          <w:szCs w:val="24"/>
        </w:rPr>
        <w:t>/pistil</w:t>
      </w:r>
      <w:r w:rsidRPr="00820975">
        <w:rPr>
          <w:rFonts w:ascii="Times New Roman" w:hAnsi="Times New Roman"/>
          <w:bCs/>
          <w:sz w:val="24"/>
          <w:szCs w:val="24"/>
        </w:rPr>
        <w:t xml:space="preserve"> in each ovary</w:t>
      </w:r>
    </w:p>
    <w:p w:rsidR="00820975" w:rsidRPr="00820975" w:rsidRDefault="00820975" w:rsidP="00820975">
      <w:pPr>
        <w:pStyle w:val="ListParagraph"/>
        <w:numPr>
          <w:ilvl w:val="0"/>
          <w:numId w:val="2"/>
        </w:numPr>
        <w:spacing w:line="276" w:lineRule="auto"/>
        <w:jc w:val="both"/>
        <w:rPr>
          <w:rFonts w:ascii="Times New Roman" w:hAnsi="Times New Roman"/>
          <w:bCs/>
          <w:sz w:val="24"/>
          <w:szCs w:val="24"/>
        </w:rPr>
      </w:pPr>
      <w:r w:rsidRPr="00820975">
        <w:rPr>
          <w:rFonts w:ascii="Times New Roman" w:hAnsi="Times New Roman"/>
          <w:bCs/>
          <w:sz w:val="24"/>
          <w:szCs w:val="24"/>
        </w:rPr>
        <w:t>The nature of mature pericarp(dry or fleshy)</w:t>
      </w:r>
    </w:p>
    <w:p w:rsidR="00820975" w:rsidRPr="00820975" w:rsidRDefault="00820975" w:rsidP="00820975">
      <w:pPr>
        <w:pStyle w:val="ListParagraph"/>
        <w:numPr>
          <w:ilvl w:val="0"/>
          <w:numId w:val="2"/>
        </w:numPr>
        <w:spacing w:line="276" w:lineRule="auto"/>
        <w:jc w:val="both"/>
        <w:rPr>
          <w:rFonts w:ascii="Times New Roman" w:hAnsi="Times New Roman"/>
          <w:bCs/>
          <w:sz w:val="24"/>
          <w:szCs w:val="24"/>
        </w:rPr>
      </w:pPr>
      <w:r w:rsidRPr="00820975">
        <w:rPr>
          <w:rFonts w:ascii="Times New Roman" w:hAnsi="Times New Roman"/>
          <w:bCs/>
          <w:sz w:val="24"/>
          <w:szCs w:val="24"/>
        </w:rPr>
        <w:t>Whether the pericarp splits (dehisces) at maturity</w:t>
      </w:r>
    </w:p>
    <w:p w:rsidR="00820975" w:rsidRPr="00820975" w:rsidRDefault="00820975" w:rsidP="00820975">
      <w:pPr>
        <w:pStyle w:val="ListParagraph"/>
        <w:numPr>
          <w:ilvl w:val="0"/>
          <w:numId w:val="2"/>
        </w:numPr>
        <w:spacing w:line="276" w:lineRule="auto"/>
        <w:jc w:val="both"/>
        <w:rPr>
          <w:rFonts w:ascii="Times New Roman" w:hAnsi="Times New Roman"/>
          <w:bCs/>
          <w:sz w:val="24"/>
          <w:szCs w:val="24"/>
        </w:rPr>
      </w:pPr>
      <w:r w:rsidRPr="00820975">
        <w:rPr>
          <w:rFonts w:ascii="Times New Roman" w:hAnsi="Times New Roman"/>
          <w:bCs/>
          <w:sz w:val="24"/>
          <w:szCs w:val="24"/>
        </w:rPr>
        <w:t>If dehiscent, the manner of splitting</w:t>
      </w:r>
    </w:p>
    <w:p w:rsidR="00820975" w:rsidRPr="00820975" w:rsidRDefault="00820975" w:rsidP="00820975">
      <w:pPr>
        <w:pStyle w:val="ListParagraph"/>
        <w:numPr>
          <w:ilvl w:val="0"/>
          <w:numId w:val="2"/>
        </w:numPr>
        <w:spacing w:line="276" w:lineRule="auto"/>
        <w:jc w:val="both"/>
        <w:rPr>
          <w:rFonts w:ascii="Times New Roman" w:hAnsi="Times New Roman"/>
          <w:bCs/>
          <w:sz w:val="24"/>
          <w:szCs w:val="24"/>
        </w:rPr>
      </w:pPr>
      <w:r w:rsidRPr="00820975">
        <w:rPr>
          <w:rFonts w:ascii="Times New Roman" w:hAnsi="Times New Roman"/>
          <w:bCs/>
          <w:sz w:val="24"/>
          <w:szCs w:val="24"/>
        </w:rPr>
        <w:t>The possible role that sepals or receptacle may play in formation of the mature fruit</w:t>
      </w:r>
    </w:p>
    <w:p w:rsidR="004E7A8F" w:rsidRDefault="004E7A8F" w:rsidP="004E7A8F">
      <w:pPr>
        <w:spacing w:line="276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4E7A8F" w:rsidRDefault="004E7A8F" w:rsidP="004E7A8F">
      <w:pPr>
        <w:spacing w:line="276" w:lineRule="auto"/>
        <w:jc w:val="both"/>
        <w:rPr>
          <w:rFonts w:ascii="Times New Roman" w:hAnsi="Times New Roman"/>
          <w:bCs/>
          <w:sz w:val="24"/>
          <w:szCs w:val="24"/>
        </w:rPr>
      </w:pPr>
      <w:r w:rsidRPr="00646B27">
        <w:rPr>
          <w:rFonts w:ascii="Times New Roman" w:hAnsi="Times New Roman"/>
          <w:bCs/>
          <w:sz w:val="24"/>
          <w:szCs w:val="24"/>
        </w:rPr>
        <w:t>Fruits may be dried and fleshy based on the moisture content on the ovary, and which can be classified as dry and fleshy fruit</w:t>
      </w:r>
      <w:r>
        <w:rPr>
          <w:rFonts w:ascii="Times New Roman" w:hAnsi="Times New Roman"/>
          <w:bCs/>
          <w:sz w:val="24"/>
          <w:szCs w:val="24"/>
        </w:rPr>
        <w:t>.</w:t>
      </w:r>
    </w:p>
    <w:p w:rsidR="00483D5A" w:rsidRDefault="00483D5A" w:rsidP="004E7A8F">
      <w:pPr>
        <w:spacing w:line="276" w:lineRule="auto"/>
        <w:jc w:val="both"/>
        <w:rPr>
          <w:rFonts w:ascii="Times New Roman" w:hAnsi="Times New Roman"/>
          <w:bCs/>
          <w:sz w:val="24"/>
          <w:szCs w:val="24"/>
        </w:rPr>
      </w:pPr>
    </w:p>
    <w:p w:rsidR="00483D5A" w:rsidRPr="00483D5A" w:rsidRDefault="00483D5A" w:rsidP="004E7A8F">
      <w:pPr>
        <w:spacing w:line="276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483D5A">
        <w:rPr>
          <w:rFonts w:ascii="Times New Roman" w:hAnsi="Times New Roman"/>
          <w:b/>
          <w:bCs/>
          <w:sz w:val="24"/>
          <w:szCs w:val="24"/>
        </w:rPr>
        <w:t>True fruit</w:t>
      </w:r>
    </w:p>
    <w:p w:rsidR="00483D5A" w:rsidRDefault="00483D5A" w:rsidP="004E7A8F">
      <w:pPr>
        <w:spacing w:line="276" w:lineRule="auto"/>
        <w:jc w:val="both"/>
        <w:rPr>
          <w:rFonts w:ascii="Times New Roman" w:hAnsi="Times New Roman"/>
          <w:bCs/>
          <w:sz w:val="24"/>
          <w:szCs w:val="24"/>
        </w:rPr>
      </w:pPr>
    </w:p>
    <w:p w:rsidR="00483D5A" w:rsidRDefault="00483D5A" w:rsidP="004E7A8F">
      <w:pPr>
        <w:spacing w:line="276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When the ovary is converted into fruit some time the accessory whorl contributed in the formation of fruit.</w:t>
      </w:r>
    </w:p>
    <w:p w:rsidR="00483D5A" w:rsidRDefault="00483D5A" w:rsidP="004E7A8F">
      <w:pPr>
        <w:spacing w:line="276" w:lineRule="auto"/>
        <w:jc w:val="both"/>
        <w:rPr>
          <w:rFonts w:ascii="Times New Roman" w:hAnsi="Times New Roman"/>
          <w:bCs/>
          <w:sz w:val="24"/>
          <w:szCs w:val="24"/>
        </w:rPr>
      </w:pPr>
    </w:p>
    <w:p w:rsidR="00483D5A" w:rsidRPr="00A27DB5" w:rsidRDefault="00483D5A" w:rsidP="004E7A8F">
      <w:pPr>
        <w:spacing w:line="276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A27DB5">
        <w:rPr>
          <w:rFonts w:ascii="Times New Roman" w:hAnsi="Times New Roman"/>
          <w:b/>
          <w:bCs/>
          <w:sz w:val="24"/>
          <w:szCs w:val="24"/>
        </w:rPr>
        <w:t>False fruit</w:t>
      </w:r>
      <w:r w:rsidR="00DA6F16">
        <w:rPr>
          <w:rFonts w:ascii="Times New Roman" w:hAnsi="Times New Roman"/>
          <w:b/>
          <w:bCs/>
          <w:sz w:val="24"/>
          <w:szCs w:val="24"/>
        </w:rPr>
        <w:t xml:space="preserve"> (Pseudo</w:t>
      </w:r>
      <w:r w:rsidR="00E16989">
        <w:rPr>
          <w:rFonts w:ascii="Times New Roman" w:hAnsi="Times New Roman"/>
          <w:b/>
          <w:bCs/>
          <w:sz w:val="24"/>
          <w:szCs w:val="24"/>
        </w:rPr>
        <w:t>-</w:t>
      </w:r>
      <w:r w:rsidR="00DA6F16">
        <w:rPr>
          <w:rFonts w:ascii="Times New Roman" w:hAnsi="Times New Roman"/>
          <w:b/>
          <w:bCs/>
          <w:sz w:val="24"/>
          <w:szCs w:val="24"/>
        </w:rPr>
        <w:t>carp)</w:t>
      </w:r>
    </w:p>
    <w:p w:rsidR="00483D5A" w:rsidRDefault="00483D5A" w:rsidP="004E7A8F">
      <w:pPr>
        <w:spacing w:line="276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When other whorl except the ovary i.e. </w:t>
      </w:r>
      <w:r w:rsidR="00457795">
        <w:rPr>
          <w:rFonts w:ascii="Times New Roman" w:hAnsi="Times New Roman"/>
          <w:bCs/>
          <w:sz w:val="24"/>
          <w:szCs w:val="24"/>
        </w:rPr>
        <w:t xml:space="preserve">thalamus </w:t>
      </w:r>
      <w:r>
        <w:rPr>
          <w:rFonts w:ascii="Times New Roman" w:hAnsi="Times New Roman"/>
          <w:bCs/>
          <w:sz w:val="24"/>
          <w:szCs w:val="24"/>
        </w:rPr>
        <w:t>is converted into fruit</w:t>
      </w:r>
      <w:r w:rsidR="00A27DB5">
        <w:rPr>
          <w:rFonts w:ascii="Times New Roman" w:hAnsi="Times New Roman"/>
          <w:bCs/>
          <w:sz w:val="24"/>
          <w:szCs w:val="24"/>
        </w:rPr>
        <w:t>.</w:t>
      </w:r>
    </w:p>
    <w:p w:rsidR="00DA6F16" w:rsidRDefault="00DA6F16" w:rsidP="004E7A8F">
      <w:pPr>
        <w:spacing w:line="276" w:lineRule="auto"/>
        <w:jc w:val="both"/>
        <w:rPr>
          <w:rFonts w:ascii="Times New Roman" w:hAnsi="Times New Roman"/>
          <w:bCs/>
          <w:sz w:val="24"/>
          <w:szCs w:val="24"/>
        </w:rPr>
      </w:pPr>
    </w:p>
    <w:p w:rsidR="00DA6F16" w:rsidRPr="00DA6F16" w:rsidRDefault="00BD1771" w:rsidP="00DA6F16">
      <w:pPr>
        <w:pStyle w:val="ListParagraph"/>
        <w:numPr>
          <w:ilvl w:val="0"/>
          <w:numId w:val="4"/>
        </w:numPr>
        <w:spacing w:line="276" w:lineRule="auto"/>
        <w:jc w:val="both"/>
        <w:rPr>
          <w:rFonts w:ascii="Times New Roman" w:hAnsi="Times New Roman"/>
          <w:bCs/>
          <w:sz w:val="24"/>
          <w:szCs w:val="24"/>
        </w:rPr>
      </w:pPr>
      <w:r w:rsidRPr="00DA6F16">
        <w:rPr>
          <w:rFonts w:ascii="Times New Roman" w:hAnsi="Times New Roman"/>
          <w:bCs/>
          <w:sz w:val="24"/>
          <w:szCs w:val="24"/>
        </w:rPr>
        <w:t>Thalamus</w:t>
      </w:r>
      <w:r w:rsidR="00DA6F16" w:rsidRPr="00DA6F16">
        <w:rPr>
          <w:rFonts w:ascii="Times New Roman" w:hAnsi="Times New Roman"/>
          <w:bCs/>
          <w:sz w:val="24"/>
          <w:szCs w:val="24"/>
        </w:rPr>
        <w:t xml:space="preserve"> is converted into fruit e.g. apple</w:t>
      </w:r>
    </w:p>
    <w:p w:rsidR="00DA6F16" w:rsidRPr="00DA6F16" w:rsidRDefault="00DA6F16" w:rsidP="00DA6F16">
      <w:pPr>
        <w:pStyle w:val="ListParagraph"/>
        <w:numPr>
          <w:ilvl w:val="0"/>
          <w:numId w:val="4"/>
        </w:numPr>
        <w:spacing w:line="276" w:lineRule="auto"/>
        <w:jc w:val="both"/>
        <w:rPr>
          <w:rFonts w:ascii="Times New Roman" w:hAnsi="Times New Roman"/>
          <w:bCs/>
          <w:sz w:val="24"/>
          <w:szCs w:val="24"/>
        </w:rPr>
      </w:pPr>
      <w:r w:rsidRPr="00DA6F16">
        <w:rPr>
          <w:rFonts w:ascii="Times New Roman" w:hAnsi="Times New Roman"/>
          <w:bCs/>
          <w:sz w:val="24"/>
          <w:szCs w:val="24"/>
        </w:rPr>
        <w:t>Pedicel is converted into fruit e.g. cashewnut</w:t>
      </w:r>
    </w:p>
    <w:p w:rsidR="00DA6F16" w:rsidRPr="00DA6F16" w:rsidRDefault="00DA6F16" w:rsidP="00DA6F16">
      <w:pPr>
        <w:pStyle w:val="ListParagraph"/>
        <w:numPr>
          <w:ilvl w:val="0"/>
          <w:numId w:val="4"/>
        </w:numPr>
        <w:spacing w:line="276" w:lineRule="auto"/>
        <w:jc w:val="both"/>
        <w:rPr>
          <w:rFonts w:ascii="Times New Roman" w:hAnsi="Times New Roman"/>
          <w:bCs/>
          <w:sz w:val="24"/>
          <w:szCs w:val="24"/>
        </w:rPr>
      </w:pPr>
      <w:r w:rsidRPr="00DA6F16">
        <w:rPr>
          <w:rFonts w:ascii="Times New Roman" w:hAnsi="Times New Roman"/>
          <w:bCs/>
          <w:sz w:val="24"/>
          <w:szCs w:val="24"/>
        </w:rPr>
        <w:t>Calyx is converted into fruit e.g. Dellenia</w:t>
      </w:r>
    </w:p>
    <w:p w:rsidR="00DA6F16" w:rsidRDefault="00DA6F16" w:rsidP="004E7A8F">
      <w:pPr>
        <w:spacing w:line="276" w:lineRule="auto"/>
        <w:jc w:val="both"/>
        <w:rPr>
          <w:rFonts w:ascii="Times New Roman" w:hAnsi="Times New Roman"/>
          <w:bCs/>
          <w:sz w:val="24"/>
          <w:szCs w:val="24"/>
        </w:rPr>
      </w:pPr>
    </w:p>
    <w:p w:rsidR="004E7A8F" w:rsidRDefault="00A66792" w:rsidP="004E7A8F">
      <w:pPr>
        <w:spacing w:line="276" w:lineRule="auto"/>
        <w:jc w:val="both"/>
        <w:rPr>
          <w:rFonts w:ascii="Times New Roman" w:hAnsi="Times New Roman"/>
          <w:bCs/>
          <w:sz w:val="24"/>
          <w:szCs w:val="24"/>
        </w:rPr>
      </w:pPr>
      <w:r w:rsidRPr="00A66792">
        <w:rPr>
          <w:rFonts w:ascii="Times New Roman" w:hAnsi="Times New Roman"/>
          <w:b/>
          <w:bCs/>
          <w:sz w:val="24"/>
          <w:szCs w:val="24"/>
        </w:rPr>
        <w:t>Parthenocarpic fruit</w:t>
      </w:r>
      <w:r>
        <w:rPr>
          <w:rFonts w:ascii="Times New Roman" w:hAnsi="Times New Roman"/>
          <w:bCs/>
          <w:sz w:val="24"/>
          <w:szCs w:val="24"/>
        </w:rPr>
        <w:t>: Development of fruit without fertilization e.g. banana, orange</w:t>
      </w:r>
    </w:p>
    <w:p w:rsidR="00A66792" w:rsidRDefault="00A66792" w:rsidP="004E7A8F">
      <w:pPr>
        <w:spacing w:line="276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4E7A8F" w:rsidRDefault="004E7A8F" w:rsidP="004E7A8F">
      <w:pPr>
        <w:spacing w:line="276" w:lineRule="auto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Simple fruit</w:t>
      </w:r>
    </w:p>
    <w:p w:rsidR="004E7A8F" w:rsidRDefault="004E7A8F" w:rsidP="004E7A8F">
      <w:pPr>
        <w:spacing w:line="276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4E7A8F" w:rsidRPr="008700B0" w:rsidRDefault="004E7A8F" w:rsidP="004E7A8F">
      <w:pPr>
        <w:spacing w:line="276" w:lineRule="auto"/>
        <w:jc w:val="both"/>
        <w:rPr>
          <w:rFonts w:ascii="Times New Roman" w:hAnsi="Times New Roman"/>
          <w:bCs/>
          <w:sz w:val="24"/>
          <w:szCs w:val="24"/>
        </w:rPr>
      </w:pPr>
      <w:r w:rsidRPr="008700B0">
        <w:rPr>
          <w:rFonts w:ascii="Times New Roman" w:hAnsi="Times New Roman"/>
          <w:bCs/>
          <w:sz w:val="24"/>
          <w:szCs w:val="24"/>
        </w:rPr>
        <w:t xml:space="preserve">Simple fruit is formed from a single </w:t>
      </w:r>
      <w:r w:rsidR="00820975">
        <w:rPr>
          <w:rFonts w:ascii="Times New Roman" w:hAnsi="Times New Roman"/>
          <w:bCs/>
          <w:sz w:val="24"/>
          <w:szCs w:val="24"/>
        </w:rPr>
        <w:t>ovary</w:t>
      </w:r>
      <w:r w:rsidRPr="008700B0">
        <w:rPr>
          <w:rFonts w:ascii="Times New Roman" w:hAnsi="Times New Roman"/>
          <w:bCs/>
          <w:sz w:val="24"/>
          <w:szCs w:val="24"/>
        </w:rPr>
        <w:t xml:space="preserve"> having monocarpella</w:t>
      </w:r>
      <w:r w:rsidR="00457795">
        <w:rPr>
          <w:rFonts w:ascii="Times New Roman" w:hAnsi="Times New Roman"/>
          <w:bCs/>
          <w:sz w:val="24"/>
          <w:szCs w:val="24"/>
        </w:rPr>
        <w:t>r</w:t>
      </w:r>
      <w:r w:rsidRPr="008700B0">
        <w:rPr>
          <w:rFonts w:ascii="Times New Roman" w:hAnsi="Times New Roman"/>
          <w:bCs/>
          <w:sz w:val="24"/>
          <w:szCs w:val="24"/>
        </w:rPr>
        <w:t>y or polycarpellary syncarpous ovary</w:t>
      </w:r>
      <w:r w:rsidR="0057722D">
        <w:rPr>
          <w:rFonts w:ascii="Times New Roman" w:hAnsi="Times New Roman"/>
          <w:bCs/>
          <w:sz w:val="24"/>
          <w:szCs w:val="24"/>
        </w:rPr>
        <w:t xml:space="preserve"> without any accessory part</w:t>
      </w:r>
      <w:r w:rsidRPr="008700B0">
        <w:rPr>
          <w:rFonts w:ascii="Times New Roman" w:hAnsi="Times New Roman"/>
          <w:bCs/>
          <w:sz w:val="24"/>
          <w:szCs w:val="24"/>
        </w:rPr>
        <w:t>.</w:t>
      </w:r>
      <w:r>
        <w:rPr>
          <w:rFonts w:ascii="Times New Roman" w:hAnsi="Times New Roman"/>
          <w:bCs/>
          <w:sz w:val="24"/>
          <w:szCs w:val="24"/>
        </w:rPr>
        <w:t xml:space="preserve"> e.g. mango, </w:t>
      </w:r>
      <w:r w:rsidR="00A66792">
        <w:rPr>
          <w:rFonts w:ascii="Times New Roman" w:hAnsi="Times New Roman"/>
          <w:bCs/>
          <w:sz w:val="24"/>
          <w:szCs w:val="24"/>
        </w:rPr>
        <w:t>litchi</w:t>
      </w:r>
      <w:r>
        <w:rPr>
          <w:rFonts w:ascii="Times New Roman" w:hAnsi="Times New Roman"/>
          <w:bCs/>
          <w:sz w:val="24"/>
          <w:szCs w:val="24"/>
        </w:rPr>
        <w:t xml:space="preserve"> etc. </w:t>
      </w:r>
    </w:p>
    <w:p w:rsidR="004E7A8F" w:rsidRDefault="004E7A8F" w:rsidP="004E7A8F">
      <w:pPr>
        <w:spacing w:line="276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4E7A8F" w:rsidRDefault="004E7A8F" w:rsidP="004E7A8F">
      <w:pPr>
        <w:spacing w:line="276" w:lineRule="auto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Characteristics of simple fruit</w:t>
      </w:r>
    </w:p>
    <w:p w:rsidR="004E7A8F" w:rsidRDefault="004E7A8F" w:rsidP="004E7A8F">
      <w:pPr>
        <w:spacing w:line="276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4E7A8F" w:rsidRPr="008700B0" w:rsidRDefault="004E7A8F" w:rsidP="004E7A8F">
      <w:pPr>
        <w:pStyle w:val="ListParagraph"/>
        <w:numPr>
          <w:ilvl w:val="0"/>
          <w:numId w:val="1"/>
        </w:numPr>
        <w:spacing w:line="276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Number of carpel is one i.e. </w:t>
      </w:r>
      <w:r w:rsidR="00BD1771">
        <w:rPr>
          <w:rFonts w:ascii="Times New Roman" w:hAnsi="Times New Roman"/>
          <w:bCs/>
          <w:sz w:val="24"/>
          <w:szCs w:val="24"/>
        </w:rPr>
        <w:t>m</w:t>
      </w:r>
      <w:r w:rsidR="00BD1771" w:rsidRPr="008700B0">
        <w:rPr>
          <w:rFonts w:ascii="Times New Roman" w:hAnsi="Times New Roman"/>
          <w:bCs/>
          <w:sz w:val="24"/>
          <w:szCs w:val="24"/>
        </w:rPr>
        <w:t>onocarpellary</w:t>
      </w:r>
    </w:p>
    <w:p w:rsidR="004E7A8F" w:rsidRPr="008700B0" w:rsidRDefault="004E7A8F" w:rsidP="004E7A8F">
      <w:pPr>
        <w:pStyle w:val="ListParagraph"/>
        <w:numPr>
          <w:ilvl w:val="0"/>
          <w:numId w:val="1"/>
        </w:numPr>
        <w:spacing w:line="276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Carpel number may be more than one but they are united i.e. s</w:t>
      </w:r>
      <w:r w:rsidRPr="008700B0">
        <w:rPr>
          <w:rFonts w:ascii="Times New Roman" w:hAnsi="Times New Roman"/>
          <w:bCs/>
          <w:sz w:val="24"/>
          <w:szCs w:val="24"/>
        </w:rPr>
        <w:t xml:space="preserve">yncarpous of </w:t>
      </w:r>
      <w:r w:rsidR="00096FE3" w:rsidRPr="008700B0">
        <w:rPr>
          <w:rFonts w:ascii="Times New Roman" w:hAnsi="Times New Roman"/>
          <w:bCs/>
          <w:sz w:val="24"/>
          <w:szCs w:val="24"/>
        </w:rPr>
        <w:t>polycarpellary</w:t>
      </w:r>
    </w:p>
    <w:p w:rsidR="004E7A8F" w:rsidRDefault="004E7A8F" w:rsidP="004E7A8F">
      <w:pPr>
        <w:spacing w:line="276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4E7A8F" w:rsidRPr="00931E28" w:rsidRDefault="004E7A8F" w:rsidP="004E7A8F">
      <w:pPr>
        <w:spacing w:line="276" w:lineRule="auto"/>
        <w:jc w:val="both"/>
        <w:rPr>
          <w:rFonts w:ascii="Times New Roman" w:hAnsi="Times New Roman"/>
          <w:bCs/>
          <w:sz w:val="24"/>
          <w:szCs w:val="24"/>
        </w:rPr>
      </w:pPr>
      <w:r w:rsidRPr="00931E28">
        <w:rPr>
          <w:rFonts w:ascii="Times New Roman" w:hAnsi="Times New Roman"/>
          <w:bCs/>
          <w:sz w:val="24"/>
          <w:szCs w:val="24"/>
        </w:rPr>
        <w:t>Simple fruits are two types’ viz. dry simple fruit and fleshy simple fruit</w:t>
      </w:r>
    </w:p>
    <w:p w:rsidR="004E7A8F" w:rsidRDefault="004E7A8F" w:rsidP="004E7A8F">
      <w:pPr>
        <w:spacing w:line="276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4E7A8F" w:rsidRDefault="004E7A8F" w:rsidP="004E7A8F">
      <w:pPr>
        <w:spacing w:line="276" w:lineRule="auto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Dry simple fruit</w:t>
      </w:r>
    </w:p>
    <w:p w:rsidR="004E7A8F" w:rsidRDefault="004E7A8F" w:rsidP="004E7A8F">
      <w:pPr>
        <w:spacing w:line="276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4E7A8F" w:rsidRDefault="004E7A8F" w:rsidP="004E7A8F">
      <w:pPr>
        <w:spacing w:line="276" w:lineRule="auto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Characteristics of dry simple fruit</w:t>
      </w:r>
    </w:p>
    <w:p w:rsidR="004E7A8F" w:rsidRDefault="004E7A8F" w:rsidP="004E7A8F">
      <w:pPr>
        <w:spacing w:line="276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4E7A8F" w:rsidRDefault="004E7A8F" w:rsidP="004E7A8F">
      <w:pPr>
        <w:spacing w:line="276" w:lineRule="auto"/>
        <w:jc w:val="both"/>
        <w:rPr>
          <w:rFonts w:ascii="Times New Roman" w:hAnsi="Times New Roman"/>
          <w:bCs/>
          <w:sz w:val="24"/>
          <w:szCs w:val="24"/>
        </w:rPr>
      </w:pPr>
      <w:r w:rsidRPr="005E19C9">
        <w:rPr>
          <w:rFonts w:ascii="Times New Roman" w:hAnsi="Times New Roman"/>
          <w:bCs/>
          <w:sz w:val="24"/>
          <w:szCs w:val="24"/>
        </w:rPr>
        <w:t>Fruit wall or pericarp is dry</w:t>
      </w:r>
    </w:p>
    <w:p w:rsidR="004E7A8F" w:rsidRDefault="004E7A8F" w:rsidP="004E7A8F">
      <w:pPr>
        <w:spacing w:line="276" w:lineRule="auto"/>
        <w:jc w:val="both"/>
        <w:rPr>
          <w:rFonts w:ascii="Times New Roman" w:hAnsi="Times New Roman"/>
          <w:bCs/>
          <w:sz w:val="24"/>
          <w:szCs w:val="24"/>
        </w:rPr>
      </w:pPr>
    </w:p>
    <w:p w:rsidR="004E7A8F" w:rsidRDefault="004E7A8F" w:rsidP="004E7A8F">
      <w:pPr>
        <w:spacing w:line="276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Types of dry simple fruit</w:t>
      </w:r>
      <w:r w:rsidR="00DA6F16">
        <w:rPr>
          <w:rFonts w:ascii="Times New Roman" w:hAnsi="Times New Roman"/>
          <w:bCs/>
          <w:sz w:val="24"/>
          <w:szCs w:val="24"/>
        </w:rPr>
        <w:t>:</w:t>
      </w:r>
    </w:p>
    <w:p w:rsidR="00DA6F16" w:rsidRDefault="00DA6F16" w:rsidP="004E7A8F">
      <w:pPr>
        <w:spacing w:line="276" w:lineRule="auto"/>
        <w:jc w:val="both"/>
        <w:rPr>
          <w:rFonts w:ascii="Times New Roman" w:hAnsi="Times New Roman"/>
          <w:bCs/>
          <w:sz w:val="24"/>
          <w:szCs w:val="24"/>
        </w:rPr>
      </w:pPr>
    </w:p>
    <w:p w:rsidR="00DA6F16" w:rsidRDefault="00DA6F16" w:rsidP="00DA6F16">
      <w:pPr>
        <w:pStyle w:val="ListParagraph"/>
        <w:numPr>
          <w:ilvl w:val="0"/>
          <w:numId w:val="5"/>
        </w:numPr>
        <w:spacing w:line="276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Achenial fruits</w:t>
      </w:r>
    </w:p>
    <w:p w:rsidR="00DA6F16" w:rsidRDefault="00DA6F16" w:rsidP="00DA6F16">
      <w:pPr>
        <w:pStyle w:val="ListParagraph"/>
        <w:numPr>
          <w:ilvl w:val="0"/>
          <w:numId w:val="5"/>
        </w:numPr>
        <w:spacing w:line="276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Schizocarpic fruit</w:t>
      </w:r>
    </w:p>
    <w:p w:rsidR="00DA6F16" w:rsidRPr="00DA6F16" w:rsidRDefault="00DA6F16" w:rsidP="00DA6F16">
      <w:pPr>
        <w:pStyle w:val="ListParagraph"/>
        <w:numPr>
          <w:ilvl w:val="0"/>
          <w:numId w:val="5"/>
        </w:numPr>
        <w:spacing w:line="276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Capsular fruit</w:t>
      </w:r>
    </w:p>
    <w:p w:rsidR="004E7A8F" w:rsidRDefault="004E7A8F" w:rsidP="004E7A8F">
      <w:pPr>
        <w:spacing w:line="276" w:lineRule="auto"/>
        <w:jc w:val="both"/>
        <w:rPr>
          <w:rFonts w:ascii="Times New Roman" w:hAnsi="Times New Roman"/>
          <w:bCs/>
          <w:sz w:val="24"/>
          <w:szCs w:val="24"/>
        </w:rPr>
      </w:pPr>
    </w:p>
    <w:p w:rsidR="00FA3C5F" w:rsidRDefault="00FA3C5F" w:rsidP="00FA3C5F">
      <w:pPr>
        <w:pStyle w:val="ListParagraph"/>
        <w:numPr>
          <w:ilvl w:val="0"/>
          <w:numId w:val="6"/>
        </w:numPr>
        <w:spacing w:line="276" w:lineRule="auto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Achenial fruits</w:t>
      </w:r>
    </w:p>
    <w:p w:rsidR="00FA3C5F" w:rsidRDefault="00FA3C5F" w:rsidP="00FA3C5F">
      <w:pPr>
        <w:pStyle w:val="ListParagraph"/>
        <w:spacing w:line="276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FA3C5F" w:rsidRDefault="00FA3C5F" w:rsidP="00FA3C5F">
      <w:pPr>
        <w:pStyle w:val="ListParagraph"/>
        <w:spacing w:line="276" w:lineRule="auto"/>
        <w:jc w:val="both"/>
        <w:rPr>
          <w:rFonts w:ascii="Times New Roman" w:hAnsi="Times New Roman"/>
          <w:bCs/>
          <w:sz w:val="24"/>
          <w:szCs w:val="24"/>
        </w:rPr>
      </w:pPr>
      <w:r w:rsidRPr="00B46907">
        <w:rPr>
          <w:rFonts w:ascii="Times New Roman" w:hAnsi="Times New Roman"/>
          <w:bCs/>
          <w:sz w:val="24"/>
          <w:szCs w:val="24"/>
        </w:rPr>
        <w:t>Develop from monocarpellary or polycarpellaysyncarpous pistil</w:t>
      </w:r>
      <w:r w:rsidR="00B46907" w:rsidRPr="00B46907">
        <w:rPr>
          <w:rFonts w:ascii="Times New Roman" w:hAnsi="Times New Roman"/>
          <w:bCs/>
          <w:sz w:val="24"/>
          <w:szCs w:val="24"/>
        </w:rPr>
        <w:t xml:space="preserve"> having single ovule. The fruit possesses a single seed and does not dehiscent.</w:t>
      </w:r>
      <w:r w:rsidR="00B46907">
        <w:rPr>
          <w:rFonts w:ascii="Times New Roman" w:hAnsi="Times New Roman"/>
          <w:bCs/>
          <w:sz w:val="24"/>
          <w:szCs w:val="24"/>
        </w:rPr>
        <w:t xml:space="preserve"> The achenial fruits are following types:</w:t>
      </w:r>
    </w:p>
    <w:p w:rsidR="00B46907" w:rsidRPr="00B46907" w:rsidRDefault="00B46907" w:rsidP="00FA3C5F">
      <w:pPr>
        <w:pStyle w:val="ListParagraph"/>
        <w:spacing w:line="276" w:lineRule="auto"/>
        <w:jc w:val="both"/>
        <w:rPr>
          <w:rFonts w:ascii="Times New Roman" w:hAnsi="Times New Roman"/>
          <w:bCs/>
          <w:sz w:val="24"/>
          <w:szCs w:val="24"/>
        </w:rPr>
      </w:pPr>
    </w:p>
    <w:p w:rsidR="004E7A8F" w:rsidRPr="00B46907" w:rsidRDefault="004E7A8F" w:rsidP="00B46907">
      <w:pPr>
        <w:pStyle w:val="ListParagraph"/>
        <w:numPr>
          <w:ilvl w:val="0"/>
          <w:numId w:val="7"/>
        </w:numPr>
        <w:spacing w:line="276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B46907">
        <w:rPr>
          <w:rFonts w:ascii="Times New Roman" w:hAnsi="Times New Roman"/>
          <w:b/>
          <w:bCs/>
          <w:sz w:val="24"/>
          <w:szCs w:val="24"/>
        </w:rPr>
        <w:t>Achene</w:t>
      </w:r>
    </w:p>
    <w:p w:rsidR="004E7A8F" w:rsidRDefault="004E7A8F" w:rsidP="004E7A8F">
      <w:pPr>
        <w:spacing w:line="276" w:lineRule="auto"/>
        <w:jc w:val="both"/>
        <w:rPr>
          <w:rFonts w:ascii="Times New Roman" w:hAnsi="Times New Roman"/>
          <w:bCs/>
          <w:sz w:val="24"/>
          <w:szCs w:val="24"/>
        </w:rPr>
      </w:pPr>
    </w:p>
    <w:p w:rsidR="004E7A8F" w:rsidRDefault="004E7A8F" w:rsidP="004E7A8F">
      <w:pPr>
        <w:spacing w:line="276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A dry, </w:t>
      </w:r>
      <w:r w:rsidR="00096FE3">
        <w:rPr>
          <w:rFonts w:ascii="Times New Roman" w:hAnsi="Times New Roman"/>
          <w:bCs/>
          <w:sz w:val="24"/>
          <w:szCs w:val="24"/>
        </w:rPr>
        <w:t>mono</w:t>
      </w:r>
      <w:r w:rsidR="0072077D">
        <w:rPr>
          <w:rFonts w:ascii="Times New Roman" w:hAnsi="Times New Roman"/>
          <w:bCs/>
          <w:sz w:val="24"/>
          <w:szCs w:val="24"/>
        </w:rPr>
        <w:t>-</w:t>
      </w:r>
      <w:r w:rsidR="00096FE3">
        <w:rPr>
          <w:rFonts w:ascii="Times New Roman" w:hAnsi="Times New Roman"/>
          <w:bCs/>
          <w:sz w:val="24"/>
          <w:szCs w:val="24"/>
        </w:rPr>
        <w:t>carpellary</w:t>
      </w:r>
      <w:r w:rsidR="0072077D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one seeded fruit developing from a superior monocarpellary ovary where pericarp is free from the seed coat</w:t>
      </w:r>
      <w:r w:rsidR="00096FE3">
        <w:rPr>
          <w:rFonts w:ascii="Times New Roman" w:hAnsi="Times New Roman"/>
          <w:bCs/>
          <w:sz w:val="24"/>
          <w:szCs w:val="24"/>
        </w:rPr>
        <w:t xml:space="preserve"> e.g</w:t>
      </w:r>
      <w:r>
        <w:rPr>
          <w:rFonts w:ascii="Times New Roman" w:hAnsi="Times New Roman"/>
          <w:bCs/>
          <w:sz w:val="24"/>
          <w:szCs w:val="24"/>
        </w:rPr>
        <w:t xml:space="preserve">. </w:t>
      </w:r>
      <w:r w:rsidR="000C1B29">
        <w:rPr>
          <w:rFonts w:ascii="Times New Roman" w:hAnsi="Times New Roman"/>
          <w:bCs/>
          <w:sz w:val="24"/>
          <w:szCs w:val="24"/>
        </w:rPr>
        <w:t>sunflower</w:t>
      </w:r>
    </w:p>
    <w:p w:rsidR="000C1B29" w:rsidRDefault="000C1B29" w:rsidP="004E7A8F">
      <w:pPr>
        <w:spacing w:line="276" w:lineRule="auto"/>
        <w:jc w:val="both"/>
        <w:rPr>
          <w:rFonts w:ascii="Times New Roman" w:hAnsi="Times New Roman"/>
          <w:bCs/>
          <w:sz w:val="24"/>
          <w:szCs w:val="24"/>
        </w:rPr>
      </w:pPr>
    </w:p>
    <w:p w:rsidR="000C1B29" w:rsidRDefault="000C1B29" w:rsidP="004E7A8F">
      <w:pPr>
        <w:spacing w:line="276" w:lineRule="auto"/>
        <w:jc w:val="both"/>
        <w:rPr>
          <w:rFonts w:ascii="Times New Roman" w:hAnsi="Times New Roman"/>
          <w:bCs/>
          <w:sz w:val="24"/>
          <w:szCs w:val="24"/>
        </w:rPr>
      </w:pPr>
    </w:p>
    <w:p w:rsidR="000C1B29" w:rsidRDefault="000C1B29" w:rsidP="004E7A8F">
      <w:pPr>
        <w:spacing w:line="276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noProof/>
          <w:sz w:val="24"/>
          <w:szCs w:val="24"/>
          <w:lang w:val="en-SG" w:eastAsia="en-SG"/>
        </w:rPr>
        <w:drawing>
          <wp:anchor distT="0" distB="0" distL="114300" distR="114300" simplePos="0" relativeHeight="251646464" behindDoc="1" locked="0" layoutInCell="1" allowOverlap="1">
            <wp:simplePos x="0" y="0"/>
            <wp:positionH relativeFrom="column">
              <wp:posOffset>2158365</wp:posOffset>
            </wp:positionH>
            <wp:positionV relativeFrom="paragraph">
              <wp:posOffset>20320</wp:posOffset>
            </wp:positionV>
            <wp:extent cx="1811020" cy="1198880"/>
            <wp:effectExtent l="19050" t="0" r="0" b="0"/>
            <wp:wrapTight wrapText="bothSides">
              <wp:wrapPolygon edited="0">
                <wp:start x="-227" y="0"/>
                <wp:lineTo x="-227" y="21280"/>
                <wp:lineTo x="21585" y="21280"/>
                <wp:lineTo x="21585" y="0"/>
                <wp:lineTo x="-227" y="0"/>
              </wp:wrapPolygon>
            </wp:wrapTight>
            <wp:docPr id="2" name="Picture 2" descr="http://waynesword.palomar.edu/images/sunfl3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aynesword.palomar.edu/images/sunfl3b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1020" cy="1198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C1B29" w:rsidRDefault="000C1B29" w:rsidP="004E7A8F">
      <w:pPr>
        <w:spacing w:line="276" w:lineRule="auto"/>
        <w:jc w:val="both"/>
        <w:rPr>
          <w:rFonts w:ascii="Times New Roman" w:hAnsi="Times New Roman"/>
          <w:bCs/>
          <w:sz w:val="24"/>
          <w:szCs w:val="24"/>
        </w:rPr>
      </w:pPr>
    </w:p>
    <w:p w:rsidR="000C1B29" w:rsidRDefault="000C1B29" w:rsidP="004E7A8F">
      <w:pPr>
        <w:spacing w:line="276" w:lineRule="auto"/>
        <w:jc w:val="both"/>
        <w:rPr>
          <w:rFonts w:ascii="Times New Roman" w:hAnsi="Times New Roman"/>
          <w:bCs/>
          <w:sz w:val="24"/>
          <w:szCs w:val="24"/>
        </w:rPr>
      </w:pPr>
    </w:p>
    <w:p w:rsidR="000C1B29" w:rsidRDefault="000C1B29" w:rsidP="004E7A8F">
      <w:pPr>
        <w:spacing w:line="276" w:lineRule="auto"/>
        <w:jc w:val="both"/>
        <w:rPr>
          <w:rFonts w:ascii="Times New Roman" w:hAnsi="Times New Roman"/>
          <w:bCs/>
          <w:sz w:val="24"/>
          <w:szCs w:val="24"/>
        </w:rPr>
      </w:pPr>
    </w:p>
    <w:p w:rsidR="004E7A8F" w:rsidRDefault="004E7A8F" w:rsidP="004E7A8F">
      <w:pPr>
        <w:spacing w:line="276" w:lineRule="auto"/>
        <w:jc w:val="both"/>
        <w:rPr>
          <w:rFonts w:ascii="Times New Roman" w:hAnsi="Times New Roman"/>
          <w:bCs/>
          <w:sz w:val="24"/>
          <w:szCs w:val="24"/>
        </w:rPr>
      </w:pPr>
    </w:p>
    <w:p w:rsidR="000C1B29" w:rsidRDefault="000C1B29" w:rsidP="004E7A8F">
      <w:pPr>
        <w:spacing w:line="276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0C1B29" w:rsidRDefault="000C1B29" w:rsidP="004E7A8F">
      <w:pPr>
        <w:spacing w:line="276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0C1B29" w:rsidRDefault="000C1B29" w:rsidP="004E7A8F">
      <w:pPr>
        <w:spacing w:line="276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4E7A8F" w:rsidRPr="00B46907" w:rsidRDefault="004E7A8F" w:rsidP="00B46907">
      <w:pPr>
        <w:pStyle w:val="ListParagraph"/>
        <w:numPr>
          <w:ilvl w:val="0"/>
          <w:numId w:val="7"/>
        </w:numPr>
        <w:spacing w:line="276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B46907">
        <w:rPr>
          <w:rFonts w:ascii="Times New Roman" w:hAnsi="Times New Roman"/>
          <w:b/>
          <w:bCs/>
          <w:sz w:val="24"/>
          <w:szCs w:val="24"/>
        </w:rPr>
        <w:t>Caryopsis</w:t>
      </w:r>
      <w:r w:rsidR="00096FE3" w:rsidRPr="00B46907">
        <w:rPr>
          <w:rFonts w:ascii="Times New Roman" w:hAnsi="Times New Roman"/>
          <w:b/>
          <w:bCs/>
          <w:sz w:val="24"/>
          <w:szCs w:val="24"/>
        </w:rPr>
        <w:t>/grain</w:t>
      </w:r>
    </w:p>
    <w:p w:rsidR="00096FE3" w:rsidRPr="005E19C9" w:rsidRDefault="00096FE3" w:rsidP="004E7A8F">
      <w:pPr>
        <w:spacing w:line="276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4E7A8F" w:rsidRDefault="004E7A8F" w:rsidP="004E7A8F">
      <w:p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5B6D38">
        <w:rPr>
          <w:rFonts w:ascii="Times New Roman" w:hAnsi="Times New Roman"/>
          <w:bCs/>
          <w:sz w:val="24"/>
          <w:szCs w:val="24"/>
        </w:rPr>
        <w:t xml:space="preserve">A dry, one chambered and one seeded fruit developing from a superior monocarpellary where pericarp is fused with the seed. </w:t>
      </w:r>
      <w:r w:rsidR="00096FE3">
        <w:rPr>
          <w:rFonts w:ascii="Times New Roman" w:hAnsi="Times New Roman"/>
          <w:bCs/>
          <w:sz w:val="24"/>
          <w:szCs w:val="24"/>
        </w:rPr>
        <w:t xml:space="preserve">It is the characteristic feature of Poaceae (Gramineae) family </w:t>
      </w:r>
      <w:r w:rsidRPr="005B6D38">
        <w:rPr>
          <w:rFonts w:ascii="Times New Roman" w:hAnsi="Times New Roman"/>
          <w:sz w:val="24"/>
          <w:szCs w:val="24"/>
        </w:rPr>
        <w:t>which includes such important plants as wheat, corn and rice</w:t>
      </w:r>
      <w:r w:rsidR="00096FE3">
        <w:rPr>
          <w:rFonts w:ascii="Times New Roman" w:hAnsi="Times New Roman"/>
          <w:sz w:val="24"/>
          <w:szCs w:val="24"/>
        </w:rPr>
        <w:t>.</w:t>
      </w:r>
    </w:p>
    <w:p w:rsidR="000C1B29" w:rsidRDefault="00BD1771" w:rsidP="004E7A8F">
      <w:pPr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en-SG" w:eastAsia="en-SG"/>
        </w:rPr>
        <w:drawing>
          <wp:anchor distT="0" distB="0" distL="114300" distR="114300" simplePos="0" relativeHeight="251648512" behindDoc="1" locked="0" layoutInCell="1" allowOverlap="1">
            <wp:simplePos x="0" y="0"/>
            <wp:positionH relativeFrom="column">
              <wp:posOffset>2492375</wp:posOffset>
            </wp:positionH>
            <wp:positionV relativeFrom="paragraph">
              <wp:posOffset>128270</wp:posOffset>
            </wp:positionV>
            <wp:extent cx="1520190" cy="1143635"/>
            <wp:effectExtent l="0" t="0" r="0" b="0"/>
            <wp:wrapTight wrapText="bothSides">
              <wp:wrapPolygon edited="0">
                <wp:start x="0" y="0"/>
                <wp:lineTo x="0" y="21228"/>
                <wp:lineTo x="21383" y="21228"/>
                <wp:lineTo x="21383" y="0"/>
                <wp:lineTo x="0" y="0"/>
              </wp:wrapPolygon>
            </wp:wrapTight>
            <wp:docPr id="5" name="irc_mi" descr="http://upload.wikimedia.org/wikipedia/commons/7/71/Assorted_grai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upload.wikimedia.org/wikipedia/commons/7/71/Assorted_grains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0190" cy="1143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C1B29" w:rsidRDefault="000C1B29" w:rsidP="004E7A8F">
      <w:pPr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:rsidR="000C1B29" w:rsidRDefault="000C1B29" w:rsidP="004E7A8F">
      <w:pPr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:rsidR="000C1B29" w:rsidRDefault="000C1B29" w:rsidP="004E7A8F">
      <w:pPr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:rsidR="000C1B29" w:rsidRDefault="000C1B29" w:rsidP="004E7A8F">
      <w:pPr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:rsidR="000C1B29" w:rsidRPr="005B6D38" w:rsidRDefault="000C1B29" w:rsidP="004E7A8F">
      <w:pPr>
        <w:spacing w:line="276" w:lineRule="auto"/>
        <w:jc w:val="both"/>
        <w:rPr>
          <w:rFonts w:ascii="Times New Roman" w:hAnsi="Times New Roman"/>
          <w:bCs/>
          <w:sz w:val="24"/>
          <w:szCs w:val="24"/>
        </w:rPr>
      </w:pPr>
    </w:p>
    <w:p w:rsidR="004E7A8F" w:rsidRDefault="004E7A8F" w:rsidP="004E7A8F">
      <w:pPr>
        <w:spacing w:line="276" w:lineRule="auto"/>
        <w:jc w:val="both"/>
        <w:rPr>
          <w:rFonts w:ascii="Times New Roman" w:hAnsi="Times New Roman"/>
          <w:bCs/>
          <w:sz w:val="24"/>
          <w:szCs w:val="24"/>
        </w:rPr>
      </w:pPr>
    </w:p>
    <w:p w:rsidR="004E7A8F" w:rsidRPr="00B46907" w:rsidRDefault="004E7A8F" w:rsidP="00B46907">
      <w:pPr>
        <w:pStyle w:val="ListParagraph"/>
        <w:numPr>
          <w:ilvl w:val="0"/>
          <w:numId w:val="7"/>
        </w:numPr>
        <w:spacing w:line="276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B46907">
        <w:rPr>
          <w:rFonts w:ascii="Times New Roman" w:hAnsi="Times New Roman"/>
          <w:b/>
          <w:bCs/>
          <w:sz w:val="24"/>
          <w:szCs w:val="24"/>
        </w:rPr>
        <w:t>Cypsela</w:t>
      </w:r>
    </w:p>
    <w:p w:rsidR="00096FE3" w:rsidRDefault="00096FE3" w:rsidP="004E7A8F">
      <w:pPr>
        <w:spacing w:line="276" w:lineRule="auto"/>
        <w:jc w:val="both"/>
        <w:rPr>
          <w:rFonts w:ascii="Times New Roman" w:hAnsi="Times New Roman"/>
          <w:bCs/>
          <w:sz w:val="24"/>
          <w:szCs w:val="24"/>
        </w:rPr>
      </w:pPr>
    </w:p>
    <w:p w:rsidR="004E7A8F" w:rsidRDefault="00496ACC" w:rsidP="004E7A8F">
      <w:pPr>
        <w:spacing w:line="276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noProof/>
          <w:sz w:val="24"/>
          <w:szCs w:val="24"/>
          <w:lang w:val="en-SG" w:eastAsia="en-SG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column">
              <wp:posOffset>2724150</wp:posOffset>
            </wp:positionH>
            <wp:positionV relativeFrom="paragraph">
              <wp:posOffset>319405</wp:posOffset>
            </wp:positionV>
            <wp:extent cx="923925" cy="1447800"/>
            <wp:effectExtent l="19050" t="0" r="9525" b="0"/>
            <wp:wrapTight wrapText="bothSides">
              <wp:wrapPolygon edited="0">
                <wp:start x="-445" y="0"/>
                <wp:lineTo x="-445" y="21316"/>
                <wp:lineTo x="21823" y="21316"/>
                <wp:lineTo x="21823" y="0"/>
                <wp:lineTo x="-445" y="0"/>
              </wp:wrapPolygon>
            </wp:wrapTight>
            <wp:docPr id="27" name="irc_mi" descr="http://newfs.s3.amazonaws.com/dkey-figures/figure-4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newfs.s3.amazonaws.com/dkey-figures/figure-430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96FE3">
        <w:rPr>
          <w:rFonts w:ascii="Times New Roman" w:hAnsi="Times New Roman"/>
          <w:bCs/>
          <w:sz w:val="24"/>
          <w:szCs w:val="24"/>
        </w:rPr>
        <w:t>It is d</w:t>
      </w:r>
      <w:r w:rsidR="004E7A8F">
        <w:rPr>
          <w:rFonts w:ascii="Times New Roman" w:hAnsi="Times New Roman"/>
          <w:bCs/>
          <w:sz w:val="24"/>
          <w:szCs w:val="24"/>
        </w:rPr>
        <w:t xml:space="preserve">ry, </w:t>
      </w:r>
      <w:r w:rsidR="00096FE3">
        <w:rPr>
          <w:rFonts w:ascii="Times New Roman" w:hAnsi="Times New Roman"/>
          <w:bCs/>
          <w:sz w:val="24"/>
          <w:szCs w:val="24"/>
        </w:rPr>
        <w:t>single-</w:t>
      </w:r>
      <w:r w:rsidR="004E7A8F">
        <w:rPr>
          <w:rFonts w:ascii="Times New Roman" w:hAnsi="Times New Roman"/>
          <w:bCs/>
          <w:sz w:val="24"/>
          <w:szCs w:val="24"/>
        </w:rPr>
        <w:t xml:space="preserve"> seeded fruit developed from the inferior ovary of bicarpel where the pericarp and seed coat are free </w:t>
      </w:r>
      <w:r w:rsidR="00946136">
        <w:rPr>
          <w:rFonts w:ascii="Times New Roman" w:hAnsi="Times New Roman"/>
          <w:bCs/>
          <w:sz w:val="24"/>
          <w:szCs w:val="24"/>
        </w:rPr>
        <w:t>e.g.</w:t>
      </w:r>
      <w:r w:rsidR="004E7A8F">
        <w:rPr>
          <w:rFonts w:ascii="Times New Roman" w:hAnsi="Times New Roman"/>
          <w:bCs/>
          <w:sz w:val="24"/>
          <w:szCs w:val="24"/>
        </w:rPr>
        <w:t xml:space="preserve"> sunflower.</w:t>
      </w:r>
    </w:p>
    <w:p w:rsidR="00496ACC" w:rsidRDefault="00496ACC" w:rsidP="004E7A8F">
      <w:pPr>
        <w:spacing w:line="276" w:lineRule="auto"/>
        <w:jc w:val="both"/>
        <w:rPr>
          <w:rFonts w:ascii="Times New Roman" w:hAnsi="Times New Roman"/>
          <w:bCs/>
          <w:sz w:val="24"/>
          <w:szCs w:val="24"/>
        </w:rPr>
      </w:pPr>
    </w:p>
    <w:p w:rsidR="00496ACC" w:rsidRDefault="00496ACC" w:rsidP="004E7A8F">
      <w:pPr>
        <w:spacing w:line="276" w:lineRule="auto"/>
        <w:jc w:val="both"/>
        <w:rPr>
          <w:rFonts w:ascii="Times New Roman" w:hAnsi="Times New Roman"/>
          <w:bCs/>
          <w:sz w:val="24"/>
          <w:szCs w:val="24"/>
        </w:rPr>
      </w:pPr>
    </w:p>
    <w:p w:rsidR="00FD2FCE" w:rsidRDefault="00FD2FCE" w:rsidP="004E7A8F">
      <w:pPr>
        <w:spacing w:line="276" w:lineRule="auto"/>
        <w:jc w:val="both"/>
        <w:rPr>
          <w:rFonts w:ascii="Times New Roman" w:hAnsi="Times New Roman"/>
          <w:bCs/>
          <w:sz w:val="24"/>
          <w:szCs w:val="24"/>
        </w:rPr>
      </w:pPr>
    </w:p>
    <w:p w:rsidR="007B0D42" w:rsidRDefault="007B0D42" w:rsidP="004E7A8F">
      <w:pPr>
        <w:spacing w:line="276" w:lineRule="auto"/>
        <w:jc w:val="both"/>
        <w:rPr>
          <w:rFonts w:ascii="Times New Roman" w:hAnsi="Times New Roman"/>
          <w:bCs/>
          <w:sz w:val="24"/>
          <w:szCs w:val="24"/>
        </w:rPr>
      </w:pPr>
    </w:p>
    <w:p w:rsidR="007B0D42" w:rsidRDefault="007B0D42" w:rsidP="004E7A8F">
      <w:pPr>
        <w:spacing w:line="276" w:lineRule="auto"/>
        <w:jc w:val="both"/>
        <w:rPr>
          <w:rFonts w:ascii="Times New Roman" w:hAnsi="Times New Roman"/>
          <w:bCs/>
          <w:sz w:val="24"/>
          <w:szCs w:val="24"/>
        </w:rPr>
      </w:pPr>
    </w:p>
    <w:p w:rsidR="004E7A8F" w:rsidRPr="00B46907" w:rsidRDefault="004E7A8F" w:rsidP="00B46907">
      <w:pPr>
        <w:pStyle w:val="ListParagraph"/>
        <w:numPr>
          <w:ilvl w:val="0"/>
          <w:numId w:val="7"/>
        </w:numPr>
        <w:spacing w:line="276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B46907">
        <w:rPr>
          <w:rFonts w:ascii="Times New Roman" w:hAnsi="Times New Roman"/>
          <w:b/>
          <w:bCs/>
          <w:sz w:val="24"/>
          <w:szCs w:val="24"/>
        </w:rPr>
        <w:t>Nut</w:t>
      </w:r>
    </w:p>
    <w:p w:rsidR="00946136" w:rsidRDefault="00946136" w:rsidP="004E7A8F">
      <w:pPr>
        <w:spacing w:line="276" w:lineRule="auto"/>
        <w:jc w:val="both"/>
        <w:rPr>
          <w:rFonts w:ascii="Times New Roman" w:hAnsi="Times New Roman"/>
          <w:bCs/>
          <w:sz w:val="24"/>
          <w:szCs w:val="24"/>
        </w:rPr>
      </w:pPr>
    </w:p>
    <w:p w:rsidR="004E7A8F" w:rsidRDefault="00946136" w:rsidP="004E7A8F">
      <w:pPr>
        <w:spacing w:line="276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It is </w:t>
      </w:r>
      <w:r w:rsidR="004E7A8F">
        <w:rPr>
          <w:rFonts w:ascii="Times New Roman" w:hAnsi="Times New Roman"/>
          <w:bCs/>
          <w:sz w:val="24"/>
          <w:szCs w:val="24"/>
        </w:rPr>
        <w:t xml:space="preserve">dry, one chambered, one seeded fruit developed from a superior ovary of bicarpel where the pericarp is hard and woody </w:t>
      </w:r>
      <w:r>
        <w:rPr>
          <w:rFonts w:ascii="Times New Roman" w:hAnsi="Times New Roman"/>
          <w:bCs/>
          <w:sz w:val="24"/>
          <w:szCs w:val="24"/>
        </w:rPr>
        <w:t xml:space="preserve">e.g. </w:t>
      </w:r>
      <w:r w:rsidR="004E7A8F">
        <w:rPr>
          <w:rFonts w:ascii="Times New Roman" w:hAnsi="Times New Roman"/>
          <w:bCs/>
          <w:sz w:val="24"/>
          <w:szCs w:val="24"/>
        </w:rPr>
        <w:t xml:space="preserve">chestnut. </w:t>
      </w:r>
    </w:p>
    <w:p w:rsidR="00D54F3F" w:rsidRDefault="00D54F3F" w:rsidP="004E7A8F">
      <w:pPr>
        <w:spacing w:line="276" w:lineRule="auto"/>
        <w:jc w:val="both"/>
        <w:rPr>
          <w:rFonts w:ascii="Times New Roman" w:hAnsi="Times New Roman"/>
          <w:bCs/>
          <w:sz w:val="24"/>
          <w:szCs w:val="24"/>
        </w:rPr>
      </w:pPr>
    </w:p>
    <w:p w:rsidR="00D54F3F" w:rsidRDefault="00D54F3F" w:rsidP="004E7A8F">
      <w:pPr>
        <w:spacing w:line="276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noProof/>
          <w:sz w:val="24"/>
          <w:szCs w:val="24"/>
          <w:lang w:val="en-SG" w:eastAsia="en-SG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2400300</wp:posOffset>
            </wp:positionH>
            <wp:positionV relativeFrom="paragraph">
              <wp:posOffset>158115</wp:posOffset>
            </wp:positionV>
            <wp:extent cx="1704975" cy="1276350"/>
            <wp:effectExtent l="19050" t="0" r="9525" b="0"/>
            <wp:wrapTight wrapText="bothSides">
              <wp:wrapPolygon edited="0">
                <wp:start x="-241" y="0"/>
                <wp:lineTo x="-241" y="21278"/>
                <wp:lineTo x="21721" y="21278"/>
                <wp:lineTo x="21721" y="0"/>
                <wp:lineTo x="-241" y="0"/>
              </wp:wrapPolygon>
            </wp:wrapTight>
            <wp:docPr id="30" name="irc_mi" descr="http://www.seriouseats.com/images/22100414-walnuts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seriouseats.com/images/22100414-walnuts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54F3F" w:rsidRDefault="00D54F3F" w:rsidP="004E7A8F">
      <w:pPr>
        <w:spacing w:line="276" w:lineRule="auto"/>
        <w:jc w:val="both"/>
        <w:rPr>
          <w:rFonts w:ascii="Times New Roman" w:hAnsi="Times New Roman"/>
          <w:bCs/>
          <w:sz w:val="24"/>
          <w:szCs w:val="24"/>
        </w:rPr>
      </w:pPr>
    </w:p>
    <w:p w:rsidR="00D54F3F" w:rsidRDefault="00D54F3F" w:rsidP="004E7A8F">
      <w:pPr>
        <w:spacing w:line="276" w:lineRule="auto"/>
        <w:jc w:val="both"/>
        <w:rPr>
          <w:rFonts w:ascii="Times New Roman" w:hAnsi="Times New Roman"/>
          <w:bCs/>
          <w:sz w:val="24"/>
          <w:szCs w:val="24"/>
        </w:rPr>
      </w:pPr>
    </w:p>
    <w:p w:rsidR="00D54F3F" w:rsidRDefault="00D54F3F" w:rsidP="004E7A8F">
      <w:pPr>
        <w:spacing w:line="276" w:lineRule="auto"/>
        <w:jc w:val="both"/>
        <w:rPr>
          <w:rFonts w:ascii="Times New Roman" w:hAnsi="Times New Roman"/>
          <w:bCs/>
          <w:sz w:val="24"/>
          <w:szCs w:val="24"/>
        </w:rPr>
      </w:pPr>
    </w:p>
    <w:p w:rsidR="00D54F3F" w:rsidRDefault="00D54F3F" w:rsidP="004E7A8F">
      <w:pPr>
        <w:spacing w:line="276" w:lineRule="auto"/>
        <w:jc w:val="both"/>
        <w:rPr>
          <w:rFonts w:ascii="Times New Roman" w:hAnsi="Times New Roman"/>
          <w:bCs/>
          <w:sz w:val="24"/>
          <w:szCs w:val="24"/>
        </w:rPr>
      </w:pPr>
    </w:p>
    <w:p w:rsidR="00D54F3F" w:rsidRDefault="00D54F3F" w:rsidP="004E7A8F">
      <w:pPr>
        <w:spacing w:line="276" w:lineRule="auto"/>
        <w:jc w:val="both"/>
        <w:rPr>
          <w:rFonts w:ascii="Times New Roman" w:hAnsi="Times New Roman"/>
          <w:bCs/>
          <w:sz w:val="24"/>
          <w:szCs w:val="24"/>
        </w:rPr>
      </w:pPr>
    </w:p>
    <w:p w:rsidR="00D54F3F" w:rsidRDefault="00D54F3F" w:rsidP="004E7A8F">
      <w:pPr>
        <w:spacing w:line="276" w:lineRule="auto"/>
        <w:jc w:val="both"/>
        <w:rPr>
          <w:rFonts w:ascii="Times New Roman" w:hAnsi="Times New Roman"/>
          <w:bCs/>
          <w:sz w:val="24"/>
          <w:szCs w:val="24"/>
        </w:rPr>
      </w:pPr>
    </w:p>
    <w:p w:rsidR="004E7A8F" w:rsidRDefault="004E7A8F" w:rsidP="004E7A8F">
      <w:pPr>
        <w:spacing w:line="276" w:lineRule="auto"/>
        <w:jc w:val="both"/>
        <w:rPr>
          <w:rFonts w:ascii="Times New Roman" w:hAnsi="Times New Roman"/>
          <w:bCs/>
          <w:sz w:val="24"/>
          <w:szCs w:val="24"/>
        </w:rPr>
      </w:pPr>
    </w:p>
    <w:p w:rsidR="004E7A8F" w:rsidRPr="00B46907" w:rsidRDefault="004E7A8F" w:rsidP="00B46907">
      <w:pPr>
        <w:pStyle w:val="ListParagraph"/>
        <w:numPr>
          <w:ilvl w:val="0"/>
          <w:numId w:val="7"/>
        </w:numPr>
        <w:spacing w:line="276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B46907">
        <w:rPr>
          <w:rFonts w:ascii="Times New Roman" w:hAnsi="Times New Roman"/>
          <w:b/>
          <w:bCs/>
          <w:sz w:val="24"/>
          <w:szCs w:val="24"/>
        </w:rPr>
        <w:t>Samara</w:t>
      </w:r>
    </w:p>
    <w:p w:rsidR="004E7A8F" w:rsidRDefault="004E7A8F" w:rsidP="004E7A8F">
      <w:pPr>
        <w:spacing w:line="276" w:lineRule="auto"/>
        <w:jc w:val="both"/>
        <w:rPr>
          <w:rFonts w:ascii="Times New Roman" w:hAnsi="Times New Roman"/>
          <w:bCs/>
          <w:sz w:val="24"/>
          <w:szCs w:val="24"/>
        </w:rPr>
      </w:pPr>
    </w:p>
    <w:p w:rsidR="004E7A8F" w:rsidRDefault="004E7A8F" w:rsidP="004E7A8F">
      <w:pPr>
        <w:spacing w:line="276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C15EB2">
        <w:rPr>
          <w:rFonts w:ascii="Times New Roman" w:hAnsi="Times New Roman"/>
          <w:color w:val="000000" w:themeColor="text1"/>
          <w:sz w:val="24"/>
          <w:szCs w:val="24"/>
        </w:rPr>
        <w:t xml:space="preserve">A </w:t>
      </w:r>
      <w:r w:rsidRPr="00457795">
        <w:rPr>
          <w:rFonts w:ascii="Times New Roman" w:hAnsi="Times New Roman"/>
          <w:bCs/>
          <w:color w:val="000000" w:themeColor="text1"/>
          <w:sz w:val="24"/>
          <w:szCs w:val="24"/>
        </w:rPr>
        <w:t>samara</w:t>
      </w:r>
      <w:r w:rsidRPr="00C15EB2">
        <w:rPr>
          <w:rFonts w:ascii="Times New Roman" w:hAnsi="Times New Roman"/>
          <w:color w:val="000000" w:themeColor="text1"/>
          <w:sz w:val="24"/>
          <w:szCs w:val="24"/>
        </w:rPr>
        <w:t xml:space="preserve"> is a winged </w:t>
      </w:r>
      <w:hyperlink r:id="rId18" w:tooltip="Achene" w:history="1">
        <w:r w:rsidRPr="00C15EB2">
          <w:rPr>
            <w:rStyle w:val="Hyperlink"/>
            <w:rFonts w:ascii="Times New Roman" w:hAnsi="Times New Roman"/>
            <w:color w:val="000000" w:themeColor="text1"/>
            <w:sz w:val="24"/>
            <w:szCs w:val="24"/>
            <w:u w:val="none"/>
          </w:rPr>
          <w:t>achene</w:t>
        </w:r>
      </w:hyperlink>
      <w:r w:rsidRPr="00C15EB2">
        <w:rPr>
          <w:rFonts w:ascii="Times New Roman" w:hAnsi="Times New Roman"/>
          <w:color w:val="000000" w:themeColor="text1"/>
          <w:sz w:val="24"/>
          <w:szCs w:val="24"/>
        </w:rPr>
        <w:t xml:space="preserve">, a type of </w:t>
      </w:r>
      <w:hyperlink r:id="rId19" w:tooltip="Fruit" w:history="1">
        <w:r w:rsidRPr="00C15EB2">
          <w:rPr>
            <w:rStyle w:val="Hyperlink"/>
            <w:rFonts w:ascii="Times New Roman" w:hAnsi="Times New Roman"/>
            <w:color w:val="000000" w:themeColor="text1"/>
            <w:sz w:val="24"/>
            <w:szCs w:val="24"/>
            <w:u w:val="none"/>
          </w:rPr>
          <w:t>fruit</w:t>
        </w:r>
      </w:hyperlink>
      <w:r w:rsidRPr="00C15EB2">
        <w:rPr>
          <w:rFonts w:ascii="Times New Roman" w:hAnsi="Times New Roman"/>
          <w:color w:val="000000" w:themeColor="text1"/>
          <w:sz w:val="24"/>
          <w:szCs w:val="24"/>
        </w:rPr>
        <w:t xml:space="preserve"> in which a flattened wing of fibrous, papery tissue develops from the ovary wall. A samara is a </w:t>
      </w:r>
      <w:r w:rsidRPr="00931E28">
        <w:rPr>
          <w:rFonts w:ascii="Times New Roman" w:hAnsi="Times New Roman"/>
          <w:iCs/>
          <w:color w:val="000000" w:themeColor="text1"/>
          <w:sz w:val="24"/>
          <w:szCs w:val="24"/>
        </w:rPr>
        <w:t>simple dry fruit</w:t>
      </w:r>
      <w:r w:rsidRPr="00931E28">
        <w:rPr>
          <w:rFonts w:ascii="Times New Roman" w:hAnsi="Times New Roman"/>
          <w:color w:val="000000" w:themeColor="text1"/>
          <w:sz w:val="24"/>
          <w:szCs w:val="24"/>
        </w:rPr>
        <w:t xml:space="preserve"> and </w:t>
      </w:r>
      <w:r w:rsidRPr="00931E28">
        <w:rPr>
          <w:rFonts w:ascii="Times New Roman" w:hAnsi="Times New Roman"/>
          <w:iCs/>
          <w:color w:val="000000" w:themeColor="text1"/>
          <w:sz w:val="24"/>
          <w:szCs w:val="24"/>
        </w:rPr>
        <w:t>indehiscent</w:t>
      </w:r>
      <w:r w:rsidRPr="00C15EB2">
        <w:rPr>
          <w:rFonts w:ascii="Times New Roman" w:hAnsi="Times New Roman"/>
          <w:color w:val="000000" w:themeColor="text1"/>
          <w:sz w:val="24"/>
          <w:szCs w:val="24"/>
        </w:rPr>
        <w:t xml:space="preserve"> (not opening along a seam).</w:t>
      </w:r>
    </w:p>
    <w:p w:rsidR="00D54F3F" w:rsidRDefault="00D54F3F" w:rsidP="004E7A8F">
      <w:pPr>
        <w:spacing w:line="276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D54F3F" w:rsidRDefault="00D54F3F" w:rsidP="004E7A8F">
      <w:pPr>
        <w:spacing w:line="276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noProof/>
          <w:color w:val="000000" w:themeColor="text1"/>
          <w:sz w:val="24"/>
          <w:szCs w:val="24"/>
          <w:lang w:val="en-SG" w:eastAsia="en-SG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2195830</wp:posOffset>
            </wp:positionH>
            <wp:positionV relativeFrom="paragraph">
              <wp:posOffset>182245</wp:posOffset>
            </wp:positionV>
            <wp:extent cx="1910080" cy="1268095"/>
            <wp:effectExtent l="0" t="0" r="0" b="0"/>
            <wp:wrapTight wrapText="bothSides">
              <wp:wrapPolygon edited="0">
                <wp:start x="0" y="0"/>
                <wp:lineTo x="0" y="21416"/>
                <wp:lineTo x="21327" y="21416"/>
                <wp:lineTo x="21327" y="0"/>
                <wp:lineTo x="0" y="0"/>
              </wp:wrapPolygon>
            </wp:wrapTight>
            <wp:docPr id="33" name="irc_mi" descr="http://upload.wikimedia.org/wikipedia/commons/4/49/Combretum_zeyheri_MS2011ZA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upload.wikimedia.org/wikipedia/commons/4/49/Combretum_zeyheri_MS2011ZA42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0080" cy="1268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54F3F" w:rsidRDefault="00D54F3F" w:rsidP="004E7A8F">
      <w:pPr>
        <w:spacing w:line="276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D54F3F" w:rsidRDefault="00D54F3F" w:rsidP="004E7A8F">
      <w:pPr>
        <w:spacing w:line="276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D54F3F" w:rsidRDefault="00D54F3F" w:rsidP="004E7A8F">
      <w:pPr>
        <w:spacing w:line="276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D54F3F" w:rsidRDefault="00D54F3F" w:rsidP="004E7A8F">
      <w:pPr>
        <w:spacing w:line="276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D54F3F" w:rsidRDefault="00D54F3F" w:rsidP="004E7A8F">
      <w:pPr>
        <w:spacing w:line="276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D54F3F" w:rsidRDefault="00D54F3F" w:rsidP="004E7A8F">
      <w:pPr>
        <w:spacing w:line="276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D54F3F" w:rsidRDefault="00D54F3F" w:rsidP="004E7A8F">
      <w:pPr>
        <w:spacing w:line="276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4E7A8F" w:rsidRDefault="004E7A8F" w:rsidP="004E7A8F">
      <w:pPr>
        <w:spacing w:line="276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496ACC" w:rsidRDefault="00496ACC" w:rsidP="004E7A8F">
      <w:pPr>
        <w:spacing w:line="276" w:lineRule="auto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496ACC" w:rsidRDefault="00496ACC" w:rsidP="004E7A8F">
      <w:pPr>
        <w:spacing w:line="276" w:lineRule="auto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4E7A8F" w:rsidRDefault="004E7A8F" w:rsidP="004E7A8F">
      <w:pPr>
        <w:spacing w:line="276" w:lineRule="auto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583313">
        <w:rPr>
          <w:rFonts w:ascii="Times New Roman" w:hAnsi="Times New Roman"/>
          <w:b/>
          <w:color w:val="000000" w:themeColor="text1"/>
          <w:sz w:val="24"/>
          <w:szCs w:val="24"/>
        </w:rPr>
        <w:lastRenderedPageBreak/>
        <w:t>Schizocarp</w:t>
      </w:r>
      <w:r w:rsidR="00B46907">
        <w:rPr>
          <w:rFonts w:ascii="Times New Roman" w:hAnsi="Times New Roman"/>
          <w:b/>
          <w:color w:val="000000" w:themeColor="text1"/>
          <w:sz w:val="24"/>
          <w:szCs w:val="24"/>
        </w:rPr>
        <w:t>ic fruit</w:t>
      </w:r>
    </w:p>
    <w:p w:rsidR="00B46907" w:rsidRDefault="00B46907" w:rsidP="004E7A8F">
      <w:pPr>
        <w:spacing w:line="276" w:lineRule="auto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B46907" w:rsidRPr="00B46907" w:rsidRDefault="00B46907" w:rsidP="00B46907">
      <w:pPr>
        <w:pStyle w:val="ListParagraph"/>
        <w:numPr>
          <w:ilvl w:val="0"/>
          <w:numId w:val="8"/>
        </w:numPr>
        <w:spacing w:line="276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B46907">
        <w:rPr>
          <w:rFonts w:ascii="Times New Roman" w:hAnsi="Times New Roman"/>
          <w:color w:val="000000" w:themeColor="text1"/>
          <w:sz w:val="24"/>
          <w:szCs w:val="24"/>
        </w:rPr>
        <w:t>Dry fruit</w:t>
      </w:r>
    </w:p>
    <w:p w:rsidR="00B46907" w:rsidRPr="00B46907" w:rsidRDefault="00B46907" w:rsidP="00B46907">
      <w:pPr>
        <w:pStyle w:val="ListParagraph"/>
        <w:numPr>
          <w:ilvl w:val="0"/>
          <w:numId w:val="8"/>
        </w:numPr>
        <w:spacing w:line="276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B46907">
        <w:rPr>
          <w:rFonts w:ascii="Times New Roman" w:hAnsi="Times New Roman"/>
          <w:color w:val="000000" w:themeColor="text1"/>
          <w:sz w:val="24"/>
          <w:szCs w:val="24"/>
        </w:rPr>
        <w:t>Many seeded</w:t>
      </w:r>
    </w:p>
    <w:p w:rsidR="00B46907" w:rsidRPr="00B46907" w:rsidRDefault="00B46907" w:rsidP="00B46907">
      <w:pPr>
        <w:pStyle w:val="ListParagraph"/>
        <w:numPr>
          <w:ilvl w:val="0"/>
          <w:numId w:val="8"/>
        </w:numPr>
        <w:spacing w:line="276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B46907">
        <w:rPr>
          <w:rFonts w:ascii="Times New Roman" w:hAnsi="Times New Roman"/>
          <w:color w:val="000000" w:themeColor="text1"/>
          <w:sz w:val="24"/>
          <w:szCs w:val="24"/>
        </w:rPr>
        <w:t>Indehiscent</w:t>
      </w:r>
    </w:p>
    <w:p w:rsidR="004E7A8F" w:rsidRDefault="004E7A8F" w:rsidP="004E7A8F">
      <w:pPr>
        <w:spacing w:line="276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4E7A8F" w:rsidRDefault="004E7A8F" w:rsidP="004E7A8F">
      <w:p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583313">
        <w:rPr>
          <w:rFonts w:ascii="Times New Roman" w:hAnsi="Times New Roman"/>
          <w:sz w:val="24"/>
          <w:szCs w:val="24"/>
        </w:rPr>
        <w:t>The schizocarp is a dry fruit consisting of two carpels that split, when mature, along the midline into two one-seeded indehiscent halves</w:t>
      </w:r>
      <w:r w:rsidR="00946136">
        <w:rPr>
          <w:rFonts w:ascii="Times New Roman" w:hAnsi="Times New Roman"/>
          <w:sz w:val="24"/>
          <w:szCs w:val="24"/>
        </w:rPr>
        <w:t xml:space="preserve"> e.g.</w:t>
      </w:r>
    </w:p>
    <w:p w:rsidR="00F45468" w:rsidRDefault="00F45468" w:rsidP="004E7A8F">
      <w:pPr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:rsidR="00F45468" w:rsidRDefault="00C46C43" w:rsidP="004E7A8F">
      <w:pPr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en-SG" w:eastAsia="en-SG"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column">
              <wp:posOffset>2529205</wp:posOffset>
            </wp:positionH>
            <wp:positionV relativeFrom="paragraph">
              <wp:posOffset>41275</wp:posOffset>
            </wp:positionV>
            <wp:extent cx="1550670" cy="1293495"/>
            <wp:effectExtent l="19050" t="0" r="0" b="0"/>
            <wp:wrapTight wrapText="bothSides">
              <wp:wrapPolygon edited="0">
                <wp:start x="-265" y="0"/>
                <wp:lineTo x="-265" y="21314"/>
                <wp:lineTo x="21494" y="21314"/>
                <wp:lineTo x="21494" y="0"/>
                <wp:lineTo x="-265" y="0"/>
              </wp:wrapPolygon>
            </wp:wrapTight>
            <wp:docPr id="21" name="Picture 21" descr="https://encrypted-tbn0.gstatic.com/images?q=tbn:ANd9GcQeVRBCJT3ujNK-qs5RYk9GsTj5bE7vrALaMj_ZuUk5yH2PYI0gc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encrypted-tbn0.gstatic.com/images?q=tbn:ANd9GcQeVRBCJT3ujNK-qs5RYk9GsTj5bE7vrALaMj_ZuUk5yH2PYI0gc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0670" cy="1293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45468" w:rsidRDefault="00F45468" w:rsidP="004E7A8F">
      <w:pPr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:rsidR="00F45468" w:rsidRDefault="00F45468" w:rsidP="004E7A8F">
      <w:pPr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:rsidR="00496ACC" w:rsidRDefault="00496ACC" w:rsidP="004E7A8F">
      <w:pPr>
        <w:spacing w:line="276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496ACC" w:rsidRDefault="00496ACC" w:rsidP="004E7A8F">
      <w:pPr>
        <w:spacing w:line="276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496ACC" w:rsidRDefault="00496ACC" w:rsidP="004E7A8F">
      <w:pPr>
        <w:spacing w:line="276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496ACC" w:rsidRDefault="00496ACC" w:rsidP="004E7A8F">
      <w:pPr>
        <w:spacing w:line="276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F45468" w:rsidRPr="00511980" w:rsidRDefault="00B46907" w:rsidP="004E7A8F">
      <w:pPr>
        <w:spacing w:line="276" w:lineRule="auto"/>
        <w:jc w:val="both"/>
        <w:rPr>
          <w:rFonts w:ascii="Times New Roman" w:hAnsi="Times New Roman"/>
          <w:b/>
          <w:sz w:val="24"/>
          <w:szCs w:val="24"/>
        </w:rPr>
      </w:pPr>
      <w:r w:rsidRPr="00511980">
        <w:rPr>
          <w:rFonts w:ascii="Times New Roman" w:hAnsi="Times New Roman"/>
          <w:b/>
          <w:sz w:val="24"/>
          <w:szCs w:val="24"/>
        </w:rPr>
        <w:t>Types of Schizocarpic Fruit</w:t>
      </w:r>
    </w:p>
    <w:p w:rsidR="00B46907" w:rsidRDefault="00B46907" w:rsidP="004E7A8F">
      <w:pPr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:rsidR="00B46907" w:rsidRDefault="00B46907" w:rsidP="00B46907">
      <w:pPr>
        <w:pStyle w:val="ListParagraph"/>
        <w:numPr>
          <w:ilvl w:val="0"/>
          <w:numId w:val="9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B46907">
        <w:rPr>
          <w:rFonts w:ascii="Times New Roman" w:hAnsi="Times New Roman"/>
          <w:b/>
          <w:sz w:val="24"/>
          <w:szCs w:val="24"/>
        </w:rPr>
        <w:t>Double summara</w:t>
      </w:r>
      <w:r>
        <w:rPr>
          <w:rFonts w:ascii="Times New Roman" w:hAnsi="Times New Roman"/>
          <w:sz w:val="24"/>
          <w:szCs w:val="24"/>
        </w:rPr>
        <w:t>-consist of more than one samara e.g. Sapindaceae</w:t>
      </w:r>
    </w:p>
    <w:p w:rsidR="00B46907" w:rsidRDefault="00B46907" w:rsidP="00B46907">
      <w:pPr>
        <w:pStyle w:val="ListParagraph"/>
        <w:spacing w:line="276" w:lineRule="auto"/>
        <w:ind w:left="1080"/>
        <w:jc w:val="both"/>
        <w:rPr>
          <w:rFonts w:ascii="Times New Roman" w:hAnsi="Times New Roman"/>
          <w:sz w:val="24"/>
          <w:szCs w:val="24"/>
        </w:rPr>
      </w:pPr>
    </w:p>
    <w:p w:rsidR="00B46907" w:rsidRDefault="00B46907" w:rsidP="00B46907">
      <w:pPr>
        <w:pStyle w:val="ListParagraph"/>
        <w:spacing w:line="276" w:lineRule="auto"/>
        <w:ind w:left="1080"/>
        <w:jc w:val="both"/>
        <w:rPr>
          <w:rFonts w:ascii="Times New Roman" w:hAnsi="Times New Roman"/>
          <w:sz w:val="24"/>
          <w:szCs w:val="24"/>
        </w:rPr>
      </w:pPr>
    </w:p>
    <w:p w:rsidR="00A51F83" w:rsidRDefault="00A51F83" w:rsidP="00B46907">
      <w:pPr>
        <w:pStyle w:val="ListParagraph"/>
        <w:spacing w:line="276" w:lineRule="auto"/>
        <w:ind w:left="1080"/>
        <w:jc w:val="both"/>
        <w:rPr>
          <w:rFonts w:ascii="Times New Roman" w:hAnsi="Times New Roman"/>
          <w:sz w:val="24"/>
          <w:szCs w:val="24"/>
        </w:rPr>
      </w:pPr>
    </w:p>
    <w:p w:rsidR="00A51F83" w:rsidRDefault="00AF6156" w:rsidP="00B46907">
      <w:pPr>
        <w:pStyle w:val="ListParagraph"/>
        <w:spacing w:line="276" w:lineRule="auto"/>
        <w:ind w:left="108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en-SG" w:eastAsia="en-SG"/>
        </w:rPr>
        <w:drawing>
          <wp:anchor distT="0" distB="0" distL="114300" distR="114300" simplePos="0" relativeHeight="251645440" behindDoc="0" locked="0" layoutInCell="1" allowOverlap="1">
            <wp:simplePos x="0" y="0"/>
            <wp:positionH relativeFrom="column">
              <wp:posOffset>1602740</wp:posOffset>
            </wp:positionH>
            <wp:positionV relativeFrom="paragraph">
              <wp:posOffset>86851</wp:posOffset>
            </wp:positionV>
            <wp:extent cx="2395220" cy="1595755"/>
            <wp:effectExtent l="0" t="400050" r="0" b="385445"/>
            <wp:wrapThrough wrapText="bothSides">
              <wp:wrapPolygon edited="0">
                <wp:start x="-3" y="21596"/>
                <wp:lineTo x="21471" y="21596"/>
                <wp:lineTo x="21471" y="193"/>
                <wp:lineTo x="-3" y="193"/>
                <wp:lineTo x="-3" y="21596"/>
              </wp:wrapPolygon>
            </wp:wrapThrough>
            <wp:docPr id="13" name="Picture 17" descr="http://1.bp.blogspot.com/_5ml9asvjZ4c/S9OEX_BgADI/AAAAAAAAADc/JMtygNZRz0U/s1600/800px-Acer_saccharum_see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1.bp.blogspot.com/_5ml9asvjZ4c/S9OEX_BgADI/AAAAAAAAADc/JMtygNZRz0U/s1600/800px-Acer_saccharum_seeds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95220" cy="1595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51F83" w:rsidRDefault="00A51F83" w:rsidP="00B46907">
      <w:pPr>
        <w:pStyle w:val="ListParagraph"/>
        <w:spacing w:line="276" w:lineRule="auto"/>
        <w:ind w:left="1080"/>
        <w:jc w:val="both"/>
        <w:rPr>
          <w:rFonts w:ascii="Times New Roman" w:hAnsi="Times New Roman"/>
          <w:sz w:val="24"/>
          <w:szCs w:val="24"/>
        </w:rPr>
      </w:pPr>
    </w:p>
    <w:p w:rsidR="00A51F83" w:rsidRDefault="00A51F83" w:rsidP="00B46907">
      <w:pPr>
        <w:pStyle w:val="ListParagraph"/>
        <w:spacing w:line="276" w:lineRule="auto"/>
        <w:ind w:left="1080"/>
        <w:jc w:val="both"/>
        <w:rPr>
          <w:rFonts w:ascii="Times New Roman" w:hAnsi="Times New Roman"/>
          <w:sz w:val="24"/>
          <w:szCs w:val="24"/>
        </w:rPr>
      </w:pPr>
    </w:p>
    <w:p w:rsidR="00A51F83" w:rsidRPr="00B46907" w:rsidRDefault="00A51F83" w:rsidP="00B46907">
      <w:pPr>
        <w:pStyle w:val="ListParagraph"/>
        <w:spacing w:line="276" w:lineRule="auto"/>
        <w:ind w:left="1080"/>
        <w:jc w:val="both"/>
        <w:rPr>
          <w:rFonts w:ascii="Times New Roman" w:hAnsi="Times New Roman"/>
          <w:sz w:val="24"/>
          <w:szCs w:val="24"/>
        </w:rPr>
      </w:pPr>
    </w:p>
    <w:p w:rsidR="00946136" w:rsidRDefault="00946136" w:rsidP="004E7A8F">
      <w:pPr>
        <w:spacing w:line="276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FD2FCE" w:rsidRDefault="00FD2FCE" w:rsidP="004E7A8F">
      <w:pPr>
        <w:spacing w:line="276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FD2FCE" w:rsidRDefault="00FD2FCE" w:rsidP="004E7A8F">
      <w:pPr>
        <w:spacing w:line="276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FD2FCE" w:rsidRDefault="00FD2FCE" w:rsidP="004E7A8F">
      <w:pPr>
        <w:spacing w:line="276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FD2FCE" w:rsidRDefault="00FD2FCE" w:rsidP="004E7A8F">
      <w:pPr>
        <w:spacing w:line="276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FD2FCE" w:rsidRDefault="00FD2FCE" w:rsidP="004E7A8F">
      <w:pPr>
        <w:spacing w:line="276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FD2FCE" w:rsidRDefault="00FD2FCE" w:rsidP="004E7A8F">
      <w:pPr>
        <w:spacing w:line="276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496ACC" w:rsidRDefault="00496ACC" w:rsidP="004E7A8F">
      <w:pPr>
        <w:spacing w:line="276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496ACC" w:rsidRDefault="00496ACC" w:rsidP="004E7A8F">
      <w:pPr>
        <w:spacing w:line="276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496ACC" w:rsidRDefault="00496ACC" w:rsidP="004E7A8F">
      <w:pPr>
        <w:spacing w:line="276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FD2FCE" w:rsidRPr="00583313" w:rsidRDefault="00FD2FCE" w:rsidP="004E7A8F">
      <w:pPr>
        <w:spacing w:line="276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B46907" w:rsidRDefault="00B46907" w:rsidP="00B46907">
      <w:pPr>
        <w:pStyle w:val="ListParagraph"/>
        <w:numPr>
          <w:ilvl w:val="0"/>
          <w:numId w:val="9"/>
        </w:numPr>
        <w:spacing w:line="276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B46907">
        <w:rPr>
          <w:rFonts w:ascii="Times New Roman" w:hAnsi="Times New Roman"/>
          <w:b/>
          <w:color w:val="000000" w:themeColor="text1"/>
          <w:sz w:val="24"/>
          <w:szCs w:val="24"/>
        </w:rPr>
        <w:t>Cremocarp</w:t>
      </w:r>
      <w:r>
        <w:rPr>
          <w:rFonts w:ascii="Times New Roman" w:hAnsi="Times New Roman"/>
          <w:b/>
          <w:color w:val="000000" w:themeColor="text1"/>
          <w:sz w:val="24"/>
          <w:szCs w:val="24"/>
        </w:rPr>
        <w:t>-</w:t>
      </w:r>
      <w:r w:rsidR="00511980" w:rsidRPr="00511980">
        <w:rPr>
          <w:rFonts w:ascii="Times New Roman" w:hAnsi="Times New Roman"/>
          <w:color w:val="000000" w:themeColor="text1"/>
          <w:sz w:val="24"/>
          <w:szCs w:val="24"/>
        </w:rPr>
        <w:t>a dry indehiscent double chambered fruit developed from inferior ovary</w:t>
      </w:r>
      <w:r w:rsidR="00511980">
        <w:rPr>
          <w:rFonts w:ascii="Times New Roman" w:hAnsi="Times New Roman"/>
          <w:color w:val="000000" w:themeColor="text1"/>
          <w:sz w:val="24"/>
          <w:szCs w:val="24"/>
        </w:rPr>
        <w:t xml:space="preserve"> e.g. coriander</w:t>
      </w:r>
    </w:p>
    <w:p w:rsidR="00511980" w:rsidRDefault="00511980" w:rsidP="00511980">
      <w:pPr>
        <w:pStyle w:val="ListParagraph"/>
        <w:spacing w:line="276" w:lineRule="auto"/>
        <w:ind w:left="1080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A51F83" w:rsidRDefault="00A51F83" w:rsidP="00511980">
      <w:pPr>
        <w:pStyle w:val="ListParagraph"/>
        <w:spacing w:line="276" w:lineRule="auto"/>
        <w:ind w:left="1080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A51F83" w:rsidRDefault="00AF6156" w:rsidP="00511980">
      <w:pPr>
        <w:pStyle w:val="ListParagraph"/>
        <w:spacing w:line="276" w:lineRule="auto"/>
        <w:ind w:left="1080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/>
          <w:b/>
          <w:noProof/>
          <w:color w:val="000000" w:themeColor="text1"/>
          <w:sz w:val="24"/>
          <w:szCs w:val="24"/>
          <w:lang w:val="en-SG" w:eastAsia="en-SG"/>
        </w:rPr>
        <w:drawing>
          <wp:anchor distT="0" distB="0" distL="114300" distR="114300" simplePos="0" relativeHeight="251647488" behindDoc="0" locked="0" layoutInCell="1" allowOverlap="1">
            <wp:simplePos x="0" y="0"/>
            <wp:positionH relativeFrom="column">
              <wp:posOffset>1533525</wp:posOffset>
            </wp:positionH>
            <wp:positionV relativeFrom="paragraph">
              <wp:posOffset>145230</wp:posOffset>
            </wp:positionV>
            <wp:extent cx="2827655" cy="1774825"/>
            <wp:effectExtent l="0" t="0" r="0" b="0"/>
            <wp:wrapThrough wrapText="bothSides">
              <wp:wrapPolygon edited="0">
                <wp:start x="0" y="0"/>
                <wp:lineTo x="0" y="21330"/>
                <wp:lineTo x="21391" y="21330"/>
                <wp:lineTo x="21391" y="0"/>
                <wp:lineTo x="0" y="0"/>
              </wp:wrapPolygon>
            </wp:wrapThrough>
            <wp:docPr id="20" name="Picture 20" descr="http://intranet.tdmu.edu.ua/data/kafedra/internal/pharma_1/classes_stud/en/pharm/prov_pharm/ptn/Pharmacognosy/3-d%20course/08.%20Analysis%20of%20MPM%20that%20contain%20essential%20oils%20of%20monoterpene%20series.files/image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intranet.tdmu.edu.ua/data/kafedra/internal/pharma_1/classes_stud/en/pharm/prov_pharm/ptn/Pharmacognosy/3-d%20course/08.%20Analysis%20of%20MPM%20that%20contain%20essential%20oils%20of%20monoterpene%20series.files/image0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/>
                    <a:srcRect t="16336"/>
                    <a:stretch/>
                  </pic:blipFill>
                  <pic:spPr bwMode="auto">
                    <a:xfrm>
                      <a:off x="0" y="0"/>
                      <a:ext cx="2827655" cy="177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A51F83" w:rsidRDefault="00A51F83" w:rsidP="00511980">
      <w:pPr>
        <w:pStyle w:val="ListParagraph"/>
        <w:spacing w:line="276" w:lineRule="auto"/>
        <w:ind w:left="1080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A51F83" w:rsidRDefault="00A51F83" w:rsidP="00511980">
      <w:pPr>
        <w:pStyle w:val="ListParagraph"/>
        <w:spacing w:line="276" w:lineRule="auto"/>
        <w:ind w:left="1080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A51F83" w:rsidRDefault="00A51F83" w:rsidP="00511980">
      <w:pPr>
        <w:pStyle w:val="ListParagraph"/>
        <w:spacing w:line="276" w:lineRule="auto"/>
        <w:ind w:left="1080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A51F83" w:rsidRDefault="00A51F83" w:rsidP="00511980">
      <w:pPr>
        <w:pStyle w:val="ListParagraph"/>
        <w:spacing w:line="276" w:lineRule="auto"/>
        <w:ind w:left="1080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511980" w:rsidRDefault="00511980" w:rsidP="00511980">
      <w:pPr>
        <w:pStyle w:val="ListParagraph"/>
        <w:spacing w:line="276" w:lineRule="auto"/>
        <w:ind w:left="1080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FD2FCE" w:rsidRDefault="00FD2FCE" w:rsidP="00511980">
      <w:pPr>
        <w:pStyle w:val="ListParagraph"/>
        <w:spacing w:line="276" w:lineRule="auto"/>
        <w:ind w:left="1080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FD2FCE" w:rsidRDefault="00FD2FCE" w:rsidP="00511980">
      <w:pPr>
        <w:pStyle w:val="ListParagraph"/>
        <w:spacing w:line="276" w:lineRule="auto"/>
        <w:ind w:left="1080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FD2FCE" w:rsidRDefault="00FD2FCE" w:rsidP="00511980">
      <w:pPr>
        <w:pStyle w:val="ListParagraph"/>
        <w:spacing w:line="276" w:lineRule="auto"/>
        <w:ind w:left="1080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FD2FCE" w:rsidRDefault="00FD2FCE" w:rsidP="00511980">
      <w:pPr>
        <w:pStyle w:val="ListParagraph"/>
        <w:spacing w:line="276" w:lineRule="auto"/>
        <w:ind w:left="1080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FD2FCE" w:rsidRDefault="00FD2FCE" w:rsidP="00511980">
      <w:pPr>
        <w:pStyle w:val="ListParagraph"/>
        <w:spacing w:line="276" w:lineRule="auto"/>
        <w:ind w:left="1080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FD2FCE" w:rsidRDefault="00FD2FCE" w:rsidP="00511980">
      <w:pPr>
        <w:pStyle w:val="ListParagraph"/>
        <w:spacing w:line="276" w:lineRule="auto"/>
        <w:ind w:left="1080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FD2FCE" w:rsidRPr="00511980" w:rsidRDefault="00FD2FCE" w:rsidP="00511980">
      <w:pPr>
        <w:pStyle w:val="ListParagraph"/>
        <w:spacing w:line="276" w:lineRule="auto"/>
        <w:ind w:left="1080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B46907" w:rsidRDefault="00511980" w:rsidP="00511980">
      <w:pPr>
        <w:pStyle w:val="ListParagraph"/>
        <w:numPr>
          <w:ilvl w:val="0"/>
          <w:numId w:val="9"/>
        </w:numPr>
        <w:spacing w:line="276" w:lineRule="auto"/>
        <w:jc w:val="both"/>
        <w:rPr>
          <w:rFonts w:ascii="Times New Roman" w:hAnsi="Times New Roman"/>
          <w:i/>
          <w:color w:val="000000" w:themeColor="text1"/>
          <w:sz w:val="24"/>
          <w:szCs w:val="24"/>
        </w:rPr>
      </w:pPr>
      <w:r>
        <w:rPr>
          <w:rFonts w:ascii="Times New Roman" w:hAnsi="Times New Roman"/>
          <w:b/>
          <w:color w:val="000000" w:themeColor="text1"/>
          <w:sz w:val="24"/>
          <w:szCs w:val="24"/>
        </w:rPr>
        <w:t>Lomentum-</w:t>
      </w:r>
      <w:r w:rsidRPr="00511980">
        <w:rPr>
          <w:rFonts w:ascii="Times New Roman" w:hAnsi="Times New Roman"/>
          <w:color w:val="000000" w:themeColor="text1"/>
          <w:sz w:val="24"/>
          <w:szCs w:val="24"/>
        </w:rPr>
        <w:t xml:space="preserve"> legume is constricted or partitioned between the seeds into a number of one seeded parts e.g. </w:t>
      </w:r>
      <w:r w:rsidRPr="00511980">
        <w:rPr>
          <w:rFonts w:ascii="Times New Roman" w:hAnsi="Times New Roman"/>
          <w:i/>
          <w:color w:val="000000" w:themeColor="text1"/>
          <w:sz w:val="24"/>
          <w:szCs w:val="24"/>
        </w:rPr>
        <w:t>Acacia</w:t>
      </w:r>
      <w:r>
        <w:rPr>
          <w:rFonts w:ascii="Times New Roman" w:hAnsi="Times New Roman"/>
          <w:i/>
          <w:color w:val="000000" w:themeColor="text1"/>
          <w:sz w:val="24"/>
          <w:szCs w:val="24"/>
        </w:rPr>
        <w:t>.</w:t>
      </w:r>
    </w:p>
    <w:p w:rsidR="00496ACC" w:rsidRPr="00496ACC" w:rsidRDefault="00496ACC" w:rsidP="00496ACC">
      <w:pPr>
        <w:spacing w:line="276" w:lineRule="auto"/>
        <w:jc w:val="both"/>
        <w:rPr>
          <w:rFonts w:ascii="Times New Roman" w:hAnsi="Times New Roman"/>
          <w:i/>
          <w:color w:val="000000" w:themeColor="text1"/>
          <w:sz w:val="24"/>
          <w:szCs w:val="24"/>
        </w:rPr>
      </w:pPr>
    </w:p>
    <w:p w:rsidR="006C5BCC" w:rsidRDefault="00AF6156" w:rsidP="006C5BCC">
      <w:pPr>
        <w:spacing w:line="276" w:lineRule="auto"/>
        <w:jc w:val="both"/>
        <w:rPr>
          <w:rFonts w:ascii="Times New Roman" w:hAnsi="Times New Roman"/>
          <w:i/>
          <w:color w:val="000000" w:themeColor="text1"/>
          <w:sz w:val="24"/>
          <w:szCs w:val="24"/>
        </w:rPr>
      </w:pPr>
      <w:r>
        <w:rPr>
          <w:rFonts w:ascii="Times New Roman" w:hAnsi="Times New Roman"/>
          <w:i/>
          <w:noProof/>
          <w:color w:val="000000" w:themeColor="text1"/>
          <w:sz w:val="24"/>
          <w:szCs w:val="24"/>
          <w:lang w:val="en-SG" w:eastAsia="en-SG"/>
        </w:rPr>
        <w:drawing>
          <wp:anchor distT="0" distB="0" distL="114300" distR="114300" simplePos="0" relativeHeight="251644416" behindDoc="1" locked="0" layoutInCell="1" allowOverlap="1">
            <wp:simplePos x="0" y="0"/>
            <wp:positionH relativeFrom="column">
              <wp:posOffset>2691130</wp:posOffset>
            </wp:positionH>
            <wp:positionV relativeFrom="paragraph">
              <wp:posOffset>5715</wp:posOffset>
            </wp:positionV>
            <wp:extent cx="1309370" cy="1309370"/>
            <wp:effectExtent l="0" t="0" r="0" b="0"/>
            <wp:wrapTight wrapText="bothSides">
              <wp:wrapPolygon edited="0">
                <wp:start x="9428" y="0"/>
                <wp:lineTo x="8171" y="6599"/>
                <wp:lineTo x="8171" y="10056"/>
                <wp:lineTo x="9428" y="15084"/>
                <wp:lineTo x="12885" y="21370"/>
                <wp:lineTo x="14456" y="21370"/>
                <wp:lineTo x="14770" y="20113"/>
                <wp:lineTo x="13513" y="15084"/>
                <wp:lineTo x="11942" y="10056"/>
                <wp:lineTo x="11628" y="0"/>
                <wp:lineTo x="9428" y="0"/>
              </wp:wrapPolygon>
            </wp:wrapTight>
            <wp:docPr id="17" name="Picture 17" descr="Laburnum, Golden Chain Tree, an example of a loment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Laburnum, Golden Chain Tree, an example of a lomentum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9370" cy="1309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C5BCC" w:rsidRDefault="006C5BCC" w:rsidP="006C5BCC">
      <w:pPr>
        <w:spacing w:line="276" w:lineRule="auto"/>
        <w:jc w:val="both"/>
        <w:rPr>
          <w:rFonts w:ascii="Times New Roman" w:hAnsi="Times New Roman"/>
          <w:i/>
          <w:color w:val="000000" w:themeColor="text1"/>
          <w:sz w:val="24"/>
          <w:szCs w:val="24"/>
        </w:rPr>
      </w:pPr>
    </w:p>
    <w:p w:rsidR="006C5BCC" w:rsidRDefault="006C5BCC" w:rsidP="006C5BCC">
      <w:pPr>
        <w:spacing w:line="276" w:lineRule="auto"/>
        <w:jc w:val="both"/>
        <w:rPr>
          <w:rFonts w:ascii="Times New Roman" w:hAnsi="Times New Roman"/>
          <w:i/>
          <w:color w:val="000000" w:themeColor="text1"/>
          <w:sz w:val="24"/>
          <w:szCs w:val="24"/>
        </w:rPr>
      </w:pPr>
    </w:p>
    <w:p w:rsidR="00496ACC" w:rsidRDefault="00496ACC" w:rsidP="006C5BCC">
      <w:pPr>
        <w:spacing w:line="276" w:lineRule="auto"/>
        <w:jc w:val="both"/>
        <w:rPr>
          <w:rFonts w:ascii="Times New Roman" w:hAnsi="Times New Roman"/>
          <w:i/>
          <w:color w:val="000000" w:themeColor="text1"/>
          <w:sz w:val="24"/>
          <w:szCs w:val="24"/>
        </w:rPr>
      </w:pPr>
    </w:p>
    <w:p w:rsidR="00496ACC" w:rsidRDefault="00496ACC" w:rsidP="006C5BCC">
      <w:pPr>
        <w:spacing w:line="276" w:lineRule="auto"/>
        <w:jc w:val="both"/>
        <w:rPr>
          <w:rFonts w:ascii="Times New Roman" w:hAnsi="Times New Roman"/>
          <w:i/>
          <w:color w:val="000000" w:themeColor="text1"/>
          <w:sz w:val="24"/>
          <w:szCs w:val="24"/>
        </w:rPr>
      </w:pPr>
    </w:p>
    <w:p w:rsidR="00496ACC" w:rsidRDefault="00496ACC" w:rsidP="006C5BCC">
      <w:pPr>
        <w:spacing w:line="276" w:lineRule="auto"/>
        <w:jc w:val="both"/>
        <w:rPr>
          <w:rFonts w:ascii="Times New Roman" w:hAnsi="Times New Roman"/>
          <w:i/>
          <w:color w:val="000000" w:themeColor="text1"/>
          <w:sz w:val="24"/>
          <w:szCs w:val="24"/>
        </w:rPr>
      </w:pPr>
    </w:p>
    <w:p w:rsidR="00496ACC" w:rsidRDefault="00496ACC" w:rsidP="006C5BCC">
      <w:pPr>
        <w:spacing w:line="276" w:lineRule="auto"/>
        <w:jc w:val="both"/>
        <w:rPr>
          <w:rFonts w:ascii="Times New Roman" w:hAnsi="Times New Roman"/>
          <w:i/>
          <w:color w:val="000000" w:themeColor="text1"/>
          <w:sz w:val="24"/>
          <w:szCs w:val="24"/>
        </w:rPr>
      </w:pPr>
    </w:p>
    <w:p w:rsidR="00E938A6" w:rsidRPr="00511980" w:rsidRDefault="00E938A6" w:rsidP="004E7A8F">
      <w:pPr>
        <w:pStyle w:val="ListParagraph"/>
        <w:numPr>
          <w:ilvl w:val="0"/>
          <w:numId w:val="9"/>
        </w:numPr>
        <w:spacing w:line="276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511980">
        <w:rPr>
          <w:rFonts w:ascii="Times New Roman" w:hAnsi="Times New Roman"/>
          <w:b/>
          <w:color w:val="000000" w:themeColor="text1"/>
          <w:sz w:val="24"/>
          <w:szCs w:val="24"/>
        </w:rPr>
        <w:t>Utricle</w:t>
      </w:r>
      <w:r w:rsidR="00511980" w:rsidRPr="00511980">
        <w:rPr>
          <w:rFonts w:ascii="Times New Roman" w:hAnsi="Times New Roman"/>
          <w:b/>
          <w:color w:val="000000" w:themeColor="text1"/>
          <w:sz w:val="24"/>
          <w:szCs w:val="24"/>
        </w:rPr>
        <w:t>-</w:t>
      </w:r>
      <w:r w:rsidRPr="00511980">
        <w:rPr>
          <w:rFonts w:ascii="Times New Roman" w:hAnsi="Times New Roman"/>
          <w:color w:val="000000" w:themeColor="text1"/>
          <w:sz w:val="24"/>
          <w:szCs w:val="24"/>
        </w:rPr>
        <w:t>One seeded fruit with a thin bladdery, persistent, sometimes inflated wall</w:t>
      </w:r>
      <w:r w:rsidR="002C5F20" w:rsidRPr="00511980">
        <w:rPr>
          <w:rFonts w:ascii="Times New Roman" w:hAnsi="Times New Roman"/>
          <w:color w:val="000000" w:themeColor="text1"/>
          <w:sz w:val="24"/>
          <w:szCs w:val="24"/>
        </w:rPr>
        <w:t xml:space="preserve"> e.g. found in some amaranths.</w:t>
      </w:r>
    </w:p>
    <w:p w:rsidR="00E938A6" w:rsidRPr="002C5F20" w:rsidRDefault="00E938A6" w:rsidP="004E7A8F">
      <w:pPr>
        <w:spacing w:line="276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E938A6" w:rsidRDefault="00E938A6" w:rsidP="004E7A8F">
      <w:pPr>
        <w:spacing w:line="276" w:lineRule="auto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A51F83" w:rsidRDefault="00AF6156" w:rsidP="004E7A8F">
      <w:pPr>
        <w:spacing w:line="276" w:lineRule="auto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/>
          <w:b/>
          <w:noProof/>
          <w:color w:val="000000" w:themeColor="text1"/>
          <w:sz w:val="24"/>
          <w:szCs w:val="24"/>
          <w:lang w:val="en-SG" w:eastAsia="en-SG"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1762289</wp:posOffset>
            </wp:positionH>
            <wp:positionV relativeFrom="paragraph">
              <wp:posOffset>3298</wp:posOffset>
            </wp:positionV>
            <wp:extent cx="2409825" cy="2225675"/>
            <wp:effectExtent l="0" t="0" r="0" b="0"/>
            <wp:wrapThrough wrapText="bothSides">
              <wp:wrapPolygon edited="0">
                <wp:start x="0" y="0"/>
                <wp:lineTo x="0" y="21446"/>
                <wp:lineTo x="21515" y="21446"/>
                <wp:lineTo x="21515" y="0"/>
                <wp:lineTo x="0" y="0"/>
              </wp:wrapPolygon>
            </wp:wrapThrough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222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51F83" w:rsidRDefault="00A51F83" w:rsidP="004E7A8F">
      <w:pPr>
        <w:spacing w:line="276" w:lineRule="auto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A51F83" w:rsidRDefault="00A51F83" w:rsidP="004E7A8F">
      <w:pPr>
        <w:spacing w:line="276" w:lineRule="auto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A51F83" w:rsidRDefault="00A51F83" w:rsidP="004E7A8F">
      <w:pPr>
        <w:spacing w:line="276" w:lineRule="auto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A51F83" w:rsidRDefault="00A51F83" w:rsidP="004E7A8F">
      <w:pPr>
        <w:spacing w:line="276" w:lineRule="auto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A51F83" w:rsidRDefault="00A51F83" w:rsidP="004E7A8F">
      <w:pPr>
        <w:spacing w:line="276" w:lineRule="auto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A51F83" w:rsidRDefault="00A51F83" w:rsidP="004E7A8F">
      <w:pPr>
        <w:spacing w:line="276" w:lineRule="auto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A51F83" w:rsidRDefault="00A51F83" w:rsidP="004E7A8F">
      <w:pPr>
        <w:spacing w:line="276" w:lineRule="auto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511980" w:rsidRDefault="00511980" w:rsidP="004E7A8F">
      <w:pPr>
        <w:spacing w:line="276" w:lineRule="auto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511980" w:rsidRDefault="00511980" w:rsidP="004E7A8F">
      <w:pPr>
        <w:spacing w:line="276" w:lineRule="auto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A51F83" w:rsidRDefault="00A51F83" w:rsidP="004E7A8F">
      <w:pPr>
        <w:spacing w:line="276" w:lineRule="auto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A51F83" w:rsidRDefault="00A51F83" w:rsidP="004E7A8F">
      <w:pPr>
        <w:spacing w:line="276" w:lineRule="auto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A51F83" w:rsidRDefault="00A51F83" w:rsidP="004E7A8F">
      <w:pPr>
        <w:spacing w:line="276" w:lineRule="auto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A51F83" w:rsidRDefault="00A51F83" w:rsidP="004E7A8F">
      <w:pPr>
        <w:spacing w:line="276" w:lineRule="auto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511980" w:rsidRDefault="00511980" w:rsidP="004E7A8F">
      <w:pPr>
        <w:spacing w:line="276" w:lineRule="auto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/>
          <w:b/>
          <w:color w:val="000000" w:themeColor="text1"/>
          <w:sz w:val="24"/>
          <w:szCs w:val="24"/>
        </w:rPr>
        <w:t>Capsular Fruit</w:t>
      </w:r>
    </w:p>
    <w:p w:rsidR="00511980" w:rsidRDefault="00511980" w:rsidP="004E7A8F">
      <w:pPr>
        <w:spacing w:line="276" w:lineRule="auto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511980" w:rsidRPr="00511980" w:rsidRDefault="00511980" w:rsidP="00511980">
      <w:pPr>
        <w:pStyle w:val="ListParagraph"/>
        <w:numPr>
          <w:ilvl w:val="0"/>
          <w:numId w:val="10"/>
        </w:numPr>
        <w:spacing w:line="276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511980">
        <w:rPr>
          <w:rFonts w:ascii="Times New Roman" w:hAnsi="Times New Roman"/>
          <w:color w:val="000000" w:themeColor="text1"/>
          <w:sz w:val="24"/>
          <w:szCs w:val="24"/>
        </w:rPr>
        <w:t>Dry fruit</w:t>
      </w:r>
    </w:p>
    <w:p w:rsidR="00511980" w:rsidRPr="00511980" w:rsidRDefault="00511980" w:rsidP="00511980">
      <w:pPr>
        <w:pStyle w:val="ListParagraph"/>
        <w:numPr>
          <w:ilvl w:val="0"/>
          <w:numId w:val="10"/>
        </w:numPr>
        <w:spacing w:line="276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511980">
        <w:rPr>
          <w:rFonts w:ascii="Times New Roman" w:hAnsi="Times New Roman"/>
          <w:color w:val="000000" w:themeColor="text1"/>
          <w:sz w:val="24"/>
          <w:szCs w:val="24"/>
        </w:rPr>
        <w:t>Dehiscent</w:t>
      </w:r>
    </w:p>
    <w:p w:rsidR="00511980" w:rsidRPr="00511980" w:rsidRDefault="00511980" w:rsidP="00511980">
      <w:pPr>
        <w:pStyle w:val="ListParagraph"/>
        <w:numPr>
          <w:ilvl w:val="0"/>
          <w:numId w:val="10"/>
        </w:numPr>
        <w:spacing w:line="276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511980">
        <w:rPr>
          <w:rFonts w:ascii="Times New Roman" w:hAnsi="Times New Roman"/>
          <w:color w:val="000000" w:themeColor="text1"/>
          <w:sz w:val="24"/>
          <w:szCs w:val="24"/>
        </w:rPr>
        <w:t>Many seeded</w:t>
      </w:r>
    </w:p>
    <w:p w:rsidR="00511980" w:rsidRPr="00511980" w:rsidRDefault="00511980" w:rsidP="00511980">
      <w:pPr>
        <w:pStyle w:val="ListParagraph"/>
        <w:numPr>
          <w:ilvl w:val="0"/>
          <w:numId w:val="10"/>
        </w:numPr>
        <w:spacing w:line="276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511980">
        <w:rPr>
          <w:rFonts w:ascii="Times New Roman" w:hAnsi="Times New Roman"/>
          <w:color w:val="000000" w:themeColor="text1"/>
          <w:sz w:val="24"/>
          <w:szCs w:val="24"/>
        </w:rPr>
        <w:t>Develop from a simple or compound superior ovary</w:t>
      </w:r>
    </w:p>
    <w:p w:rsidR="00511980" w:rsidRDefault="00511980" w:rsidP="004E7A8F">
      <w:pPr>
        <w:spacing w:line="276" w:lineRule="auto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4E7A8F" w:rsidRPr="00CF4D1C" w:rsidRDefault="004E7A8F" w:rsidP="004E7A8F">
      <w:pPr>
        <w:spacing w:line="276" w:lineRule="auto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CF4D1C">
        <w:rPr>
          <w:rFonts w:ascii="Times New Roman" w:hAnsi="Times New Roman"/>
          <w:b/>
          <w:color w:val="000000" w:themeColor="text1"/>
          <w:sz w:val="24"/>
          <w:szCs w:val="24"/>
        </w:rPr>
        <w:t>Legume or pod</w:t>
      </w:r>
    </w:p>
    <w:p w:rsidR="004E7A8F" w:rsidRDefault="004E7A8F" w:rsidP="004E7A8F">
      <w:pPr>
        <w:spacing w:line="276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A dry monocarpellary fruit develop</w:t>
      </w:r>
      <w:r w:rsidR="00946136">
        <w:rPr>
          <w:rFonts w:ascii="Times New Roman" w:hAnsi="Times New Roman"/>
          <w:color w:val="000000" w:themeColor="text1"/>
          <w:sz w:val="24"/>
          <w:szCs w:val="24"/>
        </w:rPr>
        <w:t>s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from a superior one chambered and dehiscenting both sutures e</w:t>
      </w:r>
      <w:r w:rsidR="00946136">
        <w:rPr>
          <w:rFonts w:ascii="Times New Roman" w:hAnsi="Times New Roman"/>
          <w:color w:val="000000" w:themeColor="text1"/>
          <w:sz w:val="24"/>
          <w:szCs w:val="24"/>
        </w:rPr>
        <w:t>. g.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pea.</w:t>
      </w:r>
      <w:r w:rsidR="00820975">
        <w:rPr>
          <w:rFonts w:ascii="Times New Roman" w:hAnsi="Times New Roman"/>
          <w:color w:val="000000" w:themeColor="text1"/>
          <w:sz w:val="24"/>
          <w:szCs w:val="24"/>
        </w:rPr>
        <w:t xml:space="preserve"> It is the characteristic</w:t>
      </w:r>
      <w:r w:rsidR="00946136">
        <w:rPr>
          <w:rFonts w:ascii="Times New Roman" w:hAnsi="Times New Roman"/>
          <w:color w:val="000000" w:themeColor="text1"/>
          <w:sz w:val="24"/>
          <w:szCs w:val="24"/>
        </w:rPr>
        <w:t xml:space="preserve"> feature</w:t>
      </w:r>
      <w:r w:rsidR="00820975">
        <w:rPr>
          <w:rFonts w:ascii="Times New Roman" w:hAnsi="Times New Roman"/>
          <w:color w:val="000000" w:themeColor="text1"/>
          <w:sz w:val="24"/>
          <w:szCs w:val="24"/>
        </w:rPr>
        <w:t xml:space="preserve"> of the family Fabaceae</w:t>
      </w:r>
      <w:r w:rsidR="00946136">
        <w:rPr>
          <w:rFonts w:ascii="Times New Roman" w:hAnsi="Times New Roman"/>
          <w:color w:val="000000" w:themeColor="text1"/>
          <w:sz w:val="24"/>
          <w:szCs w:val="24"/>
        </w:rPr>
        <w:t xml:space="preserve"> (Legumonosae)</w:t>
      </w:r>
      <w:r w:rsidR="00820975">
        <w:rPr>
          <w:rFonts w:ascii="Times New Roman" w:hAnsi="Times New Roman"/>
          <w:color w:val="000000" w:themeColor="text1"/>
          <w:sz w:val="24"/>
          <w:szCs w:val="24"/>
        </w:rPr>
        <w:t>.</w:t>
      </w:r>
    </w:p>
    <w:p w:rsidR="007B0D42" w:rsidRDefault="007B0D42" w:rsidP="004E7A8F">
      <w:pPr>
        <w:spacing w:line="276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7B0D42" w:rsidRDefault="007B0D42" w:rsidP="004E7A8F">
      <w:pPr>
        <w:spacing w:line="276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7B0D42" w:rsidRDefault="00C46C43" w:rsidP="004E7A8F">
      <w:pPr>
        <w:spacing w:line="276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noProof/>
          <w:color w:val="000000" w:themeColor="text1"/>
          <w:sz w:val="24"/>
          <w:szCs w:val="24"/>
          <w:lang w:val="en-SG" w:eastAsia="en-SG"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column">
              <wp:posOffset>2903220</wp:posOffset>
            </wp:positionH>
            <wp:positionV relativeFrom="paragraph">
              <wp:posOffset>186055</wp:posOffset>
            </wp:positionV>
            <wp:extent cx="1119505" cy="1121410"/>
            <wp:effectExtent l="19050" t="0" r="0" b="0"/>
            <wp:wrapTight wrapText="bothSides">
              <wp:wrapPolygon edited="0">
                <wp:start x="-368" y="1101"/>
                <wp:lineTo x="2573" y="6972"/>
                <wp:lineTo x="8086" y="12843"/>
                <wp:lineTo x="13967" y="20548"/>
                <wp:lineTo x="16172" y="20548"/>
                <wp:lineTo x="16540" y="20548"/>
                <wp:lineTo x="16908" y="18713"/>
                <wp:lineTo x="18378" y="18713"/>
                <wp:lineTo x="20216" y="15044"/>
                <wp:lineTo x="20216" y="12843"/>
                <wp:lineTo x="16172" y="8806"/>
                <wp:lineTo x="14702" y="6605"/>
                <wp:lineTo x="8821" y="3302"/>
                <wp:lineTo x="3676" y="1101"/>
                <wp:lineTo x="-368" y="1101"/>
              </wp:wrapPolygon>
            </wp:wrapTight>
            <wp:docPr id="14" name="Picture 14" descr="Lathyrus odoratus, Sweet Pea, an example of a legu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Lathyrus odoratus, Sweet Pea, an example of a legume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9505" cy="1121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B0D42" w:rsidRDefault="007B0D42" w:rsidP="004E7A8F">
      <w:pPr>
        <w:spacing w:line="276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7B0D42" w:rsidRDefault="007B0D42" w:rsidP="004E7A8F">
      <w:pPr>
        <w:spacing w:line="276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7B0D42" w:rsidRDefault="007B0D42" w:rsidP="004E7A8F">
      <w:pPr>
        <w:spacing w:line="276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7B0D42" w:rsidRDefault="007B0D42" w:rsidP="004E7A8F">
      <w:pPr>
        <w:spacing w:line="276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4E7A8F" w:rsidRDefault="004E7A8F" w:rsidP="004E7A8F">
      <w:pPr>
        <w:spacing w:line="276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4E7A8F" w:rsidRPr="00583313" w:rsidRDefault="004E7A8F" w:rsidP="004E7A8F">
      <w:pPr>
        <w:spacing w:line="276" w:lineRule="auto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583313">
        <w:rPr>
          <w:rFonts w:ascii="Times New Roman" w:hAnsi="Times New Roman"/>
          <w:b/>
          <w:color w:val="000000" w:themeColor="text1"/>
          <w:sz w:val="24"/>
          <w:szCs w:val="24"/>
        </w:rPr>
        <w:t>Follicle</w:t>
      </w:r>
    </w:p>
    <w:p w:rsidR="004E7A8F" w:rsidRDefault="004E7A8F" w:rsidP="004E7A8F">
      <w:pPr>
        <w:spacing w:line="276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It is similar to legume but dehiscent in one suture </w:t>
      </w:r>
      <w:r w:rsidR="00946136">
        <w:rPr>
          <w:rFonts w:ascii="Times New Roman" w:hAnsi="Times New Roman"/>
          <w:color w:val="000000" w:themeColor="text1"/>
          <w:sz w:val="24"/>
          <w:szCs w:val="24"/>
        </w:rPr>
        <w:t xml:space="preserve">e.g. </w:t>
      </w:r>
      <w:r w:rsidR="009A305A">
        <w:rPr>
          <w:rFonts w:ascii="Times New Roman" w:hAnsi="Times New Roman"/>
          <w:color w:val="000000" w:themeColor="text1"/>
          <w:sz w:val="24"/>
          <w:szCs w:val="24"/>
        </w:rPr>
        <w:t>fruit of magnolia</w:t>
      </w:r>
      <w:r w:rsidR="00946136">
        <w:rPr>
          <w:rFonts w:ascii="Times New Roman" w:hAnsi="Times New Roman"/>
          <w:color w:val="000000" w:themeColor="text1"/>
          <w:sz w:val="24"/>
          <w:szCs w:val="24"/>
        </w:rPr>
        <w:t>.</w:t>
      </w:r>
    </w:p>
    <w:p w:rsidR="007B0D42" w:rsidRDefault="00496ACC" w:rsidP="004E7A8F">
      <w:pPr>
        <w:spacing w:line="276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noProof/>
          <w:color w:val="000000" w:themeColor="text1"/>
          <w:sz w:val="24"/>
          <w:szCs w:val="24"/>
          <w:lang w:val="en-SG" w:eastAsia="en-SG"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column">
              <wp:posOffset>2800350</wp:posOffset>
            </wp:positionH>
            <wp:positionV relativeFrom="paragraph">
              <wp:posOffset>71755</wp:posOffset>
            </wp:positionV>
            <wp:extent cx="1228725" cy="1228725"/>
            <wp:effectExtent l="0" t="0" r="0" b="0"/>
            <wp:wrapTight wrapText="bothSides">
              <wp:wrapPolygon edited="0">
                <wp:start x="4353" y="0"/>
                <wp:lineTo x="6363" y="5358"/>
                <wp:lineTo x="6698" y="16074"/>
                <wp:lineTo x="10047" y="21433"/>
                <wp:lineTo x="10381" y="21433"/>
                <wp:lineTo x="13395" y="21433"/>
                <wp:lineTo x="15405" y="16074"/>
                <wp:lineTo x="15740" y="11386"/>
                <wp:lineTo x="15740" y="10716"/>
                <wp:lineTo x="16409" y="5693"/>
                <wp:lineTo x="16409" y="5358"/>
                <wp:lineTo x="18084" y="3014"/>
                <wp:lineTo x="14735" y="335"/>
                <wp:lineTo x="6028" y="0"/>
                <wp:lineTo x="4353" y="0"/>
              </wp:wrapPolygon>
            </wp:wrapTight>
            <wp:docPr id="8" name="Picture 8" descr="Aquilegia, Columbine, an example of a follic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Aquilegia, Columbine, an example of a follicle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22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96ACC" w:rsidRDefault="00496ACC" w:rsidP="004E7A8F">
      <w:pPr>
        <w:spacing w:line="276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496ACC" w:rsidRDefault="00496ACC" w:rsidP="004E7A8F">
      <w:pPr>
        <w:spacing w:line="276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496ACC" w:rsidRDefault="00496ACC" w:rsidP="004E7A8F">
      <w:pPr>
        <w:spacing w:line="276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496ACC" w:rsidRDefault="00496ACC" w:rsidP="004E7A8F">
      <w:pPr>
        <w:spacing w:line="276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7B0D42" w:rsidRDefault="007B0D42" w:rsidP="004E7A8F">
      <w:pPr>
        <w:spacing w:line="276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4E7A8F" w:rsidRPr="00CF4D1C" w:rsidRDefault="004E7A8F" w:rsidP="004E7A8F">
      <w:pPr>
        <w:spacing w:line="276" w:lineRule="auto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CF4D1C">
        <w:rPr>
          <w:rFonts w:ascii="Times New Roman" w:hAnsi="Times New Roman"/>
          <w:b/>
          <w:color w:val="000000" w:themeColor="text1"/>
          <w:sz w:val="24"/>
          <w:szCs w:val="24"/>
        </w:rPr>
        <w:t>Capsule</w:t>
      </w:r>
    </w:p>
    <w:p w:rsidR="004E7A8F" w:rsidRDefault="004E7A8F" w:rsidP="004E7A8F">
      <w:pPr>
        <w:spacing w:line="276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4E7A8F" w:rsidRDefault="004E7A8F" w:rsidP="004E7A8F">
      <w:pPr>
        <w:spacing w:line="276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A many-seeded, unicarpellary or </w:t>
      </w:r>
      <w:r w:rsidR="00946136">
        <w:rPr>
          <w:rFonts w:ascii="Times New Roman" w:hAnsi="Times New Roman"/>
          <w:color w:val="000000" w:themeColor="text1"/>
          <w:sz w:val="24"/>
          <w:szCs w:val="24"/>
        </w:rPr>
        <w:t xml:space="preserve">polycarpellary fruit </w:t>
      </w:r>
      <w:r>
        <w:rPr>
          <w:rFonts w:ascii="Times New Roman" w:hAnsi="Times New Roman"/>
          <w:color w:val="000000" w:themeColor="text1"/>
          <w:sz w:val="24"/>
          <w:szCs w:val="24"/>
        </w:rPr>
        <w:t>develop</w:t>
      </w:r>
      <w:r w:rsidR="00946136">
        <w:rPr>
          <w:rFonts w:ascii="Times New Roman" w:hAnsi="Times New Roman"/>
          <w:color w:val="000000" w:themeColor="text1"/>
          <w:sz w:val="24"/>
          <w:szCs w:val="24"/>
        </w:rPr>
        <w:t xml:space="preserve">s 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from a superior ovary where the fruit is dehiscent in many ways </w:t>
      </w:r>
      <w:r w:rsidR="00946136">
        <w:rPr>
          <w:rFonts w:ascii="Times New Roman" w:hAnsi="Times New Roman"/>
          <w:color w:val="000000" w:themeColor="text1"/>
          <w:sz w:val="24"/>
          <w:szCs w:val="24"/>
        </w:rPr>
        <w:t>e.g.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jute, cotton</w:t>
      </w:r>
      <w:r w:rsidR="00946136">
        <w:rPr>
          <w:rFonts w:ascii="Times New Roman" w:hAnsi="Times New Roman"/>
          <w:color w:val="000000" w:themeColor="text1"/>
          <w:sz w:val="24"/>
          <w:szCs w:val="24"/>
        </w:rPr>
        <w:t xml:space="preserve"> etc.</w:t>
      </w:r>
    </w:p>
    <w:p w:rsidR="00C46C43" w:rsidRDefault="00C46C43" w:rsidP="004E7A8F">
      <w:pPr>
        <w:spacing w:line="276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noProof/>
          <w:color w:val="000000" w:themeColor="text1"/>
          <w:sz w:val="24"/>
          <w:szCs w:val="24"/>
          <w:lang w:val="en-SG" w:eastAsia="en-SG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column">
              <wp:posOffset>2796540</wp:posOffset>
            </wp:positionH>
            <wp:positionV relativeFrom="paragraph">
              <wp:posOffset>162560</wp:posOffset>
            </wp:positionV>
            <wp:extent cx="1283335" cy="905510"/>
            <wp:effectExtent l="19050" t="0" r="0" b="0"/>
            <wp:wrapTight wrapText="bothSides">
              <wp:wrapPolygon edited="0">
                <wp:start x="-321" y="0"/>
                <wp:lineTo x="-321" y="21358"/>
                <wp:lineTo x="21482" y="21358"/>
                <wp:lineTo x="21482" y="0"/>
                <wp:lineTo x="-321" y="0"/>
              </wp:wrapPolygon>
            </wp:wrapTight>
            <wp:docPr id="24" name="Picture 24" descr="https://encrypted-tbn1.gstatic.com/images?q=tbn:ANd9GcSG0LrU2fv1sstu3IcEfwBDrsQ3l8BoUzXemCCGNVYnM__071Oq2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encrypted-tbn1.gstatic.com/images?q=tbn:ANd9GcSG0LrU2fv1sstu3IcEfwBDrsQ3l8BoUzXemCCGNVYnM__071Oq2A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3335" cy="905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46C43" w:rsidRDefault="00C46C43" w:rsidP="004E7A8F">
      <w:pPr>
        <w:spacing w:line="276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C46C43" w:rsidRDefault="00C46C43" w:rsidP="004E7A8F">
      <w:pPr>
        <w:spacing w:line="276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C46C43" w:rsidRDefault="00C46C43" w:rsidP="004E7A8F">
      <w:pPr>
        <w:spacing w:line="276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C46C43" w:rsidRDefault="00C46C43" w:rsidP="004E7A8F">
      <w:pPr>
        <w:spacing w:line="276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4E7A8F" w:rsidRDefault="004E7A8F" w:rsidP="004E7A8F">
      <w:pPr>
        <w:spacing w:line="276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4E7A8F" w:rsidRPr="00583313" w:rsidRDefault="004E7A8F" w:rsidP="004E7A8F">
      <w:pPr>
        <w:spacing w:line="276" w:lineRule="auto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583313">
        <w:rPr>
          <w:rFonts w:ascii="Times New Roman" w:hAnsi="Times New Roman"/>
          <w:b/>
          <w:color w:val="000000" w:themeColor="text1"/>
          <w:sz w:val="24"/>
          <w:szCs w:val="24"/>
        </w:rPr>
        <w:t>Siliqua</w:t>
      </w:r>
    </w:p>
    <w:p w:rsidR="004E7A8F" w:rsidRDefault="004E7A8F" w:rsidP="004E7A8F">
      <w:pPr>
        <w:spacing w:line="276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4E7A8F" w:rsidRDefault="004E7A8F" w:rsidP="004E7A8F">
      <w:pPr>
        <w:spacing w:line="276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lastRenderedPageBreak/>
        <w:t xml:space="preserve">A long many seeded fruit developing from a superior, bicarpellary ovary with dehischscenting from below upwards by both the </w:t>
      </w:r>
      <w:r w:rsidR="00946136">
        <w:rPr>
          <w:rFonts w:ascii="Times New Roman" w:hAnsi="Times New Roman"/>
          <w:color w:val="000000" w:themeColor="text1"/>
          <w:sz w:val="24"/>
          <w:szCs w:val="24"/>
        </w:rPr>
        <w:t>sutures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e.g. </w:t>
      </w:r>
      <w:r w:rsidRPr="00946136">
        <w:rPr>
          <w:rFonts w:ascii="Times New Roman" w:hAnsi="Times New Roman"/>
          <w:i/>
          <w:color w:val="000000" w:themeColor="text1"/>
          <w:sz w:val="24"/>
          <w:szCs w:val="24"/>
        </w:rPr>
        <w:t>Brassica</w:t>
      </w:r>
    </w:p>
    <w:p w:rsidR="004E7A8F" w:rsidRDefault="004E7A8F" w:rsidP="004E7A8F">
      <w:pPr>
        <w:spacing w:line="276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140933" w:rsidRDefault="00140933" w:rsidP="004E7A8F">
      <w:pPr>
        <w:spacing w:line="276" w:lineRule="auto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4E7A8F" w:rsidRPr="00C05B1B" w:rsidRDefault="004E7A8F" w:rsidP="004E7A8F">
      <w:pPr>
        <w:spacing w:line="276" w:lineRule="auto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C05B1B">
        <w:rPr>
          <w:rFonts w:ascii="Times New Roman" w:hAnsi="Times New Roman"/>
          <w:b/>
          <w:color w:val="000000" w:themeColor="text1"/>
          <w:sz w:val="24"/>
          <w:szCs w:val="24"/>
        </w:rPr>
        <w:t>Cremocarp</w:t>
      </w:r>
    </w:p>
    <w:p w:rsidR="004E7A8F" w:rsidRDefault="004E7A8F" w:rsidP="004E7A8F">
      <w:pPr>
        <w:spacing w:line="276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4E7A8F" w:rsidRDefault="004E7A8F" w:rsidP="004E7A8F">
      <w:pPr>
        <w:spacing w:line="276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This is a dry indehiscent two chambered fruit which is developed from inferior ovary e.g. coriendar.</w:t>
      </w:r>
    </w:p>
    <w:p w:rsidR="00EF0015" w:rsidRDefault="00E260D6" w:rsidP="004E7A8F">
      <w:pPr>
        <w:spacing w:line="276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noProof/>
          <w:color w:val="000000" w:themeColor="text1"/>
          <w:sz w:val="24"/>
          <w:szCs w:val="24"/>
          <w:lang w:val="en-SG" w:eastAsia="en-SG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column">
              <wp:posOffset>2693035</wp:posOffset>
            </wp:positionH>
            <wp:positionV relativeFrom="paragraph">
              <wp:posOffset>172085</wp:posOffset>
            </wp:positionV>
            <wp:extent cx="1300480" cy="1302385"/>
            <wp:effectExtent l="19050" t="0" r="0" b="0"/>
            <wp:wrapTight wrapText="bothSides">
              <wp:wrapPolygon edited="0">
                <wp:start x="-316" y="0"/>
                <wp:lineTo x="-316" y="21168"/>
                <wp:lineTo x="21516" y="21168"/>
                <wp:lineTo x="21516" y="0"/>
                <wp:lineTo x="-316" y="0"/>
              </wp:wrapPolygon>
            </wp:wrapTight>
            <wp:docPr id="57" name="irc_mi" descr="http://3.bp.blogspot.com/_We2M9jGfdco/S9waNwZJsvI/AAAAAAAAABY/q7xb04kMsnw/s320/dill_www_indianherbalmedicine_com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3.bp.blogspot.com/_We2M9jGfdco/S9waNwZJsvI/AAAAAAAAABY/q7xb04kMsnw/s320/dill_www_indianherbalmedicine_com_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0480" cy="1302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F0015" w:rsidRDefault="00EF0015" w:rsidP="004E7A8F">
      <w:pPr>
        <w:spacing w:line="276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EF0015" w:rsidRDefault="00EF0015" w:rsidP="004E7A8F">
      <w:pPr>
        <w:spacing w:line="276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EF0015" w:rsidRDefault="00EF0015" w:rsidP="004E7A8F">
      <w:pPr>
        <w:spacing w:line="276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EF0015" w:rsidRDefault="00EF0015" w:rsidP="004E7A8F">
      <w:pPr>
        <w:spacing w:line="276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EF0015" w:rsidRDefault="00EF0015" w:rsidP="004E7A8F">
      <w:pPr>
        <w:spacing w:line="276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EF0015" w:rsidRDefault="00EF0015" w:rsidP="004E7A8F">
      <w:pPr>
        <w:spacing w:line="276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140933" w:rsidRDefault="00140933" w:rsidP="004E7A8F">
      <w:pPr>
        <w:spacing w:line="276" w:lineRule="auto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140933" w:rsidRDefault="00140933" w:rsidP="004E7A8F">
      <w:pPr>
        <w:spacing w:line="276" w:lineRule="auto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4E7A8F" w:rsidRDefault="004E7A8F" w:rsidP="004E7A8F">
      <w:pPr>
        <w:spacing w:line="276" w:lineRule="auto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1B5DD1">
        <w:rPr>
          <w:rFonts w:ascii="Times New Roman" w:hAnsi="Times New Roman"/>
          <w:b/>
          <w:color w:val="000000" w:themeColor="text1"/>
          <w:sz w:val="24"/>
          <w:szCs w:val="24"/>
        </w:rPr>
        <w:t>Fleshy Fruits</w:t>
      </w:r>
    </w:p>
    <w:p w:rsidR="00946136" w:rsidRDefault="00946136" w:rsidP="004E7A8F">
      <w:pPr>
        <w:spacing w:line="276" w:lineRule="auto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946136" w:rsidRDefault="00946136" w:rsidP="004E7A8F">
      <w:pPr>
        <w:spacing w:line="276" w:lineRule="auto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/>
          <w:b/>
          <w:color w:val="000000" w:themeColor="text1"/>
          <w:sz w:val="24"/>
          <w:szCs w:val="24"/>
        </w:rPr>
        <w:t>Characteristics</w:t>
      </w:r>
    </w:p>
    <w:p w:rsidR="00946136" w:rsidRDefault="00946136" w:rsidP="004E7A8F">
      <w:pPr>
        <w:spacing w:line="276" w:lineRule="auto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946136" w:rsidRPr="00946136" w:rsidRDefault="00946136" w:rsidP="004E7A8F">
      <w:pPr>
        <w:spacing w:line="276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46136">
        <w:rPr>
          <w:rFonts w:ascii="Times New Roman" w:hAnsi="Times New Roman"/>
          <w:color w:val="000000" w:themeColor="text1"/>
          <w:sz w:val="24"/>
          <w:szCs w:val="24"/>
        </w:rPr>
        <w:t xml:space="preserve">Pericarp and mesocarp are fleshy. </w:t>
      </w:r>
    </w:p>
    <w:p w:rsidR="004E7A8F" w:rsidRDefault="004E7A8F" w:rsidP="004E7A8F">
      <w:pPr>
        <w:spacing w:line="276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4E7A8F" w:rsidRPr="003C7CB2" w:rsidRDefault="004E7A8F" w:rsidP="004E7A8F">
      <w:pPr>
        <w:spacing w:line="276" w:lineRule="auto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3C7CB2">
        <w:rPr>
          <w:rFonts w:ascii="Times New Roman" w:hAnsi="Times New Roman"/>
          <w:b/>
          <w:color w:val="000000" w:themeColor="text1"/>
          <w:sz w:val="24"/>
          <w:szCs w:val="24"/>
        </w:rPr>
        <w:t>Drupe</w:t>
      </w:r>
    </w:p>
    <w:p w:rsidR="004E7A8F" w:rsidRDefault="004E7A8F" w:rsidP="004E7A8F">
      <w:pPr>
        <w:spacing w:line="276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4E7A8F" w:rsidRDefault="004E7A8F" w:rsidP="004E7A8F">
      <w:pPr>
        <w:spacing w:line="276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A fleshy, one or more chambered and one or more seeded fruit developing from a monocarpellary or polycarpellary syncarpous pistil e.g. mango, peach, coconut, pulm.</w:t>
      </w:r>
      <w:r w:rsidR="0057722D">
        <w:rPr>
          <w:rFonts w:ascii="Times New Roman" w:hAnsi="Times New Roman"/>
          <w:color w:val="000000" w:themeColor="text1"/>
          <w:sz w:val="24"/>
          <w:szCs w:val="24"/>
        </w:rPr>
        <w:t xml:space="preserve"> Here the pericarp is divided into three distinct parts e.g. epicarp, mesocarp and endocarp.</w:t>
      </w:r>
    </w:p>
    <w:p w:rsidR="004E7A8F" w:rsidRDefault="004E7A8F" w:rsidP="004E7A8F">
      <w:pPr>
        <w:spacing w:line="276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09530B" w:rsidRDefault="00CC2BFA" w:rsidP="004E7A8F">
      <w:pPr>
        <w:spacing w:line="276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noProof/>
          <w:color w:val="000000" w:themeColor="text1"/>
          <w:sz w:val="24"/>
          <w:szCs w:val="24"/>
          <w:lang w:val="en-SG" w:eastAsia="en-SG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1821815</wp:posOffset>
            </wp:positionH>
            <wp:positionV relativeFrom="paragraph">
              <wp:posOffset>76200</wp:posOffset>
            </wp:positionV>
            <wp:extent cx="3112135" cy="1845945"/>
            <wp:effectExtent l="19050" t="0" r="0" b="0"/>
            <wp:wrapTight wrapText="bothSides">
              <wp:wrapPolygon edited="0">
                <wp:start x="-132" y="0"/>
                <wp:lineTo x="-132" y="21399"/>
                <wp:lineTo x="21552" y="21399"/>
                <wp:lineTo x="21552" y="0"/>
                <wp:lineTo x="-132" y="0"/>
              </wp:wrapPolygon>
            </wp:wrapTight>
            <wp:docPr id="36" name="Picture 36" descr="https://encrypted-tbn2.gstatic.com/images?q=tbn:ANd9GcT1UTJ1XKZyAWbSt2H1eiVUqfiDZGeBf94aVOovoIlDl1dJ5PUsu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encrypted-tbn2.gstatic.com/images?q=tbn:ANd9GcT1UTJ1XKZyAWbSt2H1eiVUqfiDZGeBf94aVOovoIlDl1dJ5PUsu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2135" cy="1845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9530B" w:rsidRDefault="0009530B" w:rsidP="004E7A8F">
      <w:pPr>
        <w:spacing w:line="276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09530B" w:rsidRDefault="0009530B" w:rsidP="004E7A8F">
      <w:pPr>
        <w:spacing w:line="276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CC2BFA" w:rsidRDefault="00CC2BFA" w:rsidP="004E7A8F">
      <w:pPr>
        <w:spacing w:line="276" w:lineRule="auto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CC2BFA" w:rsidRDefault="00CC2BFA" w:rsidP="004E7A8F">
      <w:pPr>
        <w:spacing w:line="276" w:lineRule="auto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CC2BFA" w:rsidRDefault="00CC2BFA" w:rsidP="004E7A8F">
      <w:pPr>
        <w:spacing w:line="276" w:lineRule="auto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CC2BFA" w:rsidRDefault="00CC2BFA" w:rsidP="004E7A8F">
      <w:pPr>
        <w:spacing w:line="276" w:lineRule="auto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CC2BFA" w:rsidRDefault="00CC2BFA" w:rsidP="004E7A8F">
      <w:pPr>
        <w:spacing w:line="276" w:lineRule="auto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CC2BFA" w:rsidRDefault="00CC2BFA" w:rsidP="004E7A8F">
      <w:pPr>
        <w:spacing w:line="276" w:lineRule="auto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CC2BFA" w:rsidRDefault="00CC2BFA" w:rsidP="004E7A8F">
      <w:pPr>
        <w:spacing w:line="276" w:lineRule="auto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CC2BFA" w:rsidRDefault="00CC2BFA" w:rsidP="004E7A8F">
      <w:pPr>
        <w:spacing w:line="276" w:lineRule="auto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CC2BFA" w:rsidRDefault="00CC2BFA" w:rsidP="004E7A8F">
      <w:pPr>
        <w:spacing w:line="276" w:lineRule="auto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4E7A8F" w:rsidRPr="003C7CB2" w:rsidRDefault="004E7A8F" w:rsidP="004E7A8F">
      <w:pPr>
        <w:spacing w:line="276" w:lineRule="auto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3C7CB2">
        <w:rPr>
          <w:rFonts w:ascii="Times New Roman" w:hAnsi="Times New Roman"/>
          <w:b/>
          <w:color w:val="000000" w:themeColor="text1"/>
          <w:sz w:val="24"/>
          <w:szCs w:val="24"/>
        </w:rPr>
        <w:t>Berry</w:t>
      </w:r>
    </w:p>
    <w:p w:rsidR="004E7A8F" w:rsidRDefault="004E7A8F" w:rsidP="004E7A8F">
      <w:pPr>
        <w:spacing w:line="276" w:lineRule="auto"/>
        <w:jc w:val="both"/>
      </w:pPr>
    </w:p>
    <w:p w:rsidR="004E7A8F" w:rsidRPr="003C7CB2" w:rsidRDefault="004E7A8F" w:rsidP="004E7A8F">
      <w:pPr>
        <w:spacing w:line="276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3C7CB2">
        <w:rPr>
          <w:rFonts w:ascii="Times New Roman" w:hAnsi="Times New Roman"/>
          <w:color w:val="000000" w:themeColor="text1"/>
          <w:sz w:val="24"/>
          <w:szCs w:val="24"/>
        </w:rPr>
        <w:t xml:space="preserve">Berry is a simple fruit having </w:t>
      </w:r>
      <w:hyperlink r:id="rId31" w:tooltip="Seed" w:history="1">
        <w:r w:rsidRPr="003C7CB2">
          <w:rPr>
            <w:rStyle w:val="Hyperlink"/>
            <w:rFonts w:ascii="Times New Roman" w:hAnsi="Times New Roman"/>
            <w:color w:val="000000" w:themeColor="text1"/>
            <w:sz w:val="24"/>
            <w:szCs w:val="24"/>
            <w:u w:val="none"/>
          </w:rPr>
          <w:t>seeds</w:t>
        </w:r>
      </w:hyperlink>
      <w:r w:rsidRPr="003C7CB2">
        <w:rPr>
          <w:rFonts w:ascii="Times New Roman" w:hAnsi="Times New Roman"/>
          <w:color w:val="000000" w:themeColor="text1"/>
          <w:sz w:val="24"/>
          <w:szCs w:val="24"/>
        </w:rPr>
        <w:t xml:space="preserve"> and pulp produced from a single </w:t>
      </w:r>
      <w:hyperlink r:id="rId32" w:tooltip="Ovary (plants)" w:history="1">
        <w:r w:rsidRPr="003C7CB2">
          <w:rPr>
            <w:rStyle w:val="Hyperlink"/>
            <w:rFonts w:ascii="Times New Roman" w:hAnsi="Times New Roman"/>
            <w:color w:val="000000" w:themeColor="text1"/>
            <w:sz w:val="24"/>
            <w:szCs w:val="24"/>
            <w:u w:val="none"/>
          </w:rPr>
          <w:t>ovary</w:t>
        </w:r>
      </w:hyperlink>
      <w:r w:rsidRPr="003C7CB2">
        <w:rPr>
          <w:rFonts w:ascii="Times New Roman" w:hAnsi="Times New Roman"/>
          <w:color w:val="000000" w:themeColor="text1"/>
          <w:sz w:val="24"/>
          <w:szCs w:val="24"/>
        </w:rPr>
        <w:t xml:space="preserve">; the ovary can be </w:t>
      </w:r>
      <w:hyperlink r:id="rId33" w:tooltip="Inferior ovary" w:history="1">
        <w:r w:rsidRPr="003C7CB2">
          <w:rPr>
            <w:rStyle w:val="Hyperlink"/>
            <w:rFonts w:ascii="Times New Roman" w:hAnsi="Times New Roman"/>
            <w:color w:val="000000" w:themeColor="text1"/>
            <w:sz w:val="24"/>
            <w:szCs w:val="24"/>
            <w:u w:val="none"/>
          </w:rPr>
          <w:t>inferior</w:t>
        </w:r>
      </w:hyperlink>
      <w:r w:rsidRPr="003C7CB2">
        <w:rPr>
          <w:rFonts w:ascii="Times New Roman" w:hAnsi="Times New Roman"/>
          <w:color w:val="000000" w:themeColor="text1"/>
          <w:sz w:val="24"/>
          <w:szCs w:val="24"/>
        </w:rPr>
        <w:t xml:space="preserve"> or </w:t>
      </w:r>
      <w:hyperlink r:id="rId34" w:tooltip="Superior ovary" w:history="1">
        <w:r w:rsidRPr="003C7CB2">
          <w:rPr>
            <w:rStyle w:val="Hyperlink"/>
            <w:rFonts w:ascii="Times New Roman" w:hAnsi="Times New Roman"/>
            <w:color w:val="000000" w:themeColor="text1"/>
            <w:sz w:val="24"/>
            <w:szCs w:val="24"/>
            <w:u w:val="none"/>
          </w:rPr>
          <w:t>superior</w:t>
        </w:r>
      </w:hyperlink>
      <w:r w:rsidR="00946136">
        <w:rPr>
          <w:rFonts w:ascii="Times New Roman" w:hAnsi="Times New Roman"/>
          <w:color w:val="000000" w:themeColor="text1"/>
          <w:sz w:val="24"/>
          <w:szCs w:val="24"/>
        </w:rPr>
        <w:t xml:space="preserve">e.g. </w:t>
      </w:r>
      <w:r>
        <w:rPr>
          <w:rFonts w:ascii="Times New Roman" w:hAnsi="Times New Roman"/>
          <w:color w:val="000000" w:themeColor="text1"/>
          <w:sz w:val="24"/>
          <w:szCs w:val="24"/>
        </w:rPr>
        <w:t>banana, tomato, chili.</w:t>
      </w:r>
      <w:r w:rsidR="00541265">
        <w:rPr>
          <w:rFonts w:ascii="Times New Roman" w:hAnsi="Times New Roman"/>
          <w:color w:val="000000" w:themeColor="text1"/>
          <w:sz w:val="24"/>
          <w:szCs w:val="24"/>
        </w:rPr>
        <w:t xml:space="preserve"> The seeds are arranged scattered in the fruit.</w:t>
      </w:r>
    </w:p>
    <w:p w:rsidR="004E7A8F" w:rsidRDefault="004E7A8F" w:rsidP="004E7A8F">
      <w:pPr>
        <w:spacing w:line="276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CC2BFA" w:rsidRDefault="00CC2BFA" w:rsidP="004E7A8F">
      <w:pPr>
        <w:spacing w:line="276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en-SG" w:eastAsia="en-SG"/>
        </w:rPr>
        <w:drawing>
          <wp:anchor distT="0" distB="0" distL="114300" distR="114300" simplePos="0" relativeHeight="251670016" behindDoc="0" locked="0" layoutInCell="1" allowOverlap="1">
            <wp:simplePos x="0" y="0"/>
            <wp:positionH relativeFrom="column">
              <wp:posOffset>1226185</wp:posOffset>
            </wp:positionH>
            <wp:positionV relativeFrom="paragraph">
              <wp:posOffset>113665</wp:posOffset>
            </wp:positionV>
            <wp:extent cx="3759200" cy="2620010"/>
            <wp:effectExtent l="19050" t="0" r="0" b="0"/>
            <wp:wrapThrough wrapText="bothSides">
              <wp:wrapPolygon edited="0">
                <wp:start x="-109" y="0"/>
                <wp:lineTo x="-109" y="21516"/>
                <wp:lineTo x="21564" y="21516"/>
                <wp:lineTo x="21564" y="0"/>
                <wp:lineTo x="-109" y="0"/>
              </wp:wrapPolygon>
            </wp:wrapThrough>
            <wp:docPr id="10" name="Picture 8" descr="http://www.fruitsvegetablecinnamonsuppliersrilanka.com/images_cat/brinj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fruitsvegetablecinnamonsuppliersrilanka.com/images_cat/brinjal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9200" cy="2620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C2BFA" w:rsidRDefault="00CC2BFA" w:rsidP="004E7A8F">
      <w:pPr>
        <w:spacing w:line="276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CC2BFA" w:rsidRDefault="00CC2BFA" w:rsidP="004E7A8F">
      <w:pPr>
        <w:spacing w:line="276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CC2BFA" w:rsidRDefault="00CC2BFA" w:rsidP="004E7A8F">
      <w:pPr>
        <w:spacing w:line="276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CC2BFA" w:rsidRDefault="00CC2BFA" w:rsidP="004E7A8F">
      <w:pPr>
        <w:spacing w:line="276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CC2BFA" w:rsidRDefault="00CC2BFA" w:rsidP="004E7A8F">
      <w:pPr>
        <w:spacing w:line="276" w:lineRule="auto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CC2BFA" w:rsidRDefault="00CC2BFA" w:rsidP="004E7A8F">
      <w:pPr>
        <w:spacing w:line="276" w:lineRule="auto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CC2BFA" w:rsidRDefault="00CC2BFA" w:rsidP="004E7A8F">
      <w:pPr>
        <w:spacing w:line="276" w:lineRule="auto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CC2BFA" w:rsidRDefault="00CC2BFA" w:rsidP="004E7A8F">
      <w:pPr>
        <w:spacing w:line="276" w:lineRule="auto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CC2BFA" w:rsidRDefault="00CC2BFA" w:rsidP="004E7A8F">
      <w:pPr>
        <w:spacing w:line="276" w:lineRule="auto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CC2BFA" w:rsidRDefault="00CC2BFA" w:rsidP="004E7A8F">
      <w:pPr>
        <w:spacing w:line="276" w:lineRule="auto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CC2BFA" w:rsidRDefault="00CC2BFA" w:rsidP="004E7A8F">
      <w:pPr>
        <w:spacing w:line="276" w:lineRule="auto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CC2BFA" w:rsidRDefault="00CC2BFA" w:rsidP="004E7A8F">
      <w:pPr>
        <w:spacing w:line="276" w:lineRule="auto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CC2BFA" w:rsidRDefault="00CC2BFA" w:rsidP="004E7A8F">
      <w:pPr>
        <w:spacing w:line="276" w:lineRule="auto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CC2BFA" w:rsidRDefault="00CC2BFA" w:rsidP="004E7A8F">
      <w:pPr>
        <w:spacing w:line="276" w:lineRule="auto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CC2BFA" w:rsidRDefault="00CC2BFA" w:rsidP="004E7A8F">
      <w:pPr>
        <w:spacing w:line="276" w:lineRule="auto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4E7A8F" w:rsidRPr="00583313" w:rsidRDefault="004E7A8F" w:rsidP="004E7A8F">
      <w:pPr>
        <w:spacing w:line="276" w:lineRule="auto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583313">
        <w:rPr>
          <w:rFonts w:ascii="Times New Roman" w:hAnsi="Times New Roman"/>
          <w:b/>
          <w:color w:val="000000" w:themeColor="text1"/>
          <w:sz w:val="24"/>
          <w:szCs w:val="24"/>
        </w:rPr>
        <w:t>Pome</w:t>
      </w:r>
      <w:r w:rsidR="00541265">
        <w:rPr>
          <w:rFonts w:ascii="Times New Roman" w:hAnsi="Times New Roman"/>
          <w:b/>
          <w:color w:val="000000" w:themeColor="text1"/>
          <w:sz w:val="24"/>
          <w:szCs w:val="24"/>
        </w:rPr>
        <w:t>/false fruit</w:t>
      </w:r>
    </w:p>
    <w:p w:rsidR="004E7A8F" w:rsidRDefault="004E7A8F" w:rsidP="004E7A8F">
      <w:pPr>
        <w:spacing w:line="276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4E7A8F" w:rsidRDefault="004E7A8F" w:rsidP="004E7A8F">
      <w:pPr>
        <w:spacing w:line="276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An inferior, two or more-celled fleshy fruit surrounded by the thalamus e.g. apple, pear etc.</w:t>
      </w:r>
    </w:p>
    <w:p w:rsidR="004E7A8F" w:rsidRDefault="004E7A8F" w:rsidP="004E7A8F">
      <w:pPr>
        <w:spacing w:line="276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A51F83" w:rsidRDefault="00A51F83" w:rsidP="004E7A8F">
      <w:pPr>
        <w:spacing w:line="276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A51F83" w:rsidRDefault="00A51F83" w:rsidP="004E7A8F">
      <w:pPr>
        <w:spacing w:line="276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en-SG" w:eastAsia="en-SG"/>
        </w:rPr>
        <w:drawing>
          <wp:anchor distT="0" distB="0" distL="114300" distR="114300" simplePos="0" relativeHeight="251671040" behindDoc="0" locked="0" layoutInCell="1" allowOverlap="1">
            <wp:simplePos x="0" y="0"/>
            <wp:positionH relativeFrom="column">
              <wp:posOffset>1019175</wp:posOffset>
            </wp:positionH>
            <wp:positionV relativeFrom="paragraph">
              <wp:posOffset>450215</wp:posOffset>
            </wp:positionV>
            <wp:extent cx="4311015" cy="2337435"/>
            <wp:effectExtent l="19050" t="0" r="0" b="0"/>
            <wp:wrapThrough wrapText="bothSides">
              <wp:wrapPolygon edited="0">
                <wp:start x="-95" y="0"/>
                <wp:lineTo x="-95" y="21477"/>
                <wp:lineTo x="21571" y="21477"/>
                <wp:lineTo x="21571" y="0"/>
                <wp:lineTo x="-95" y="0"/>
              </wp:wrapPolygon>
            </wp:wrapThrough>
            <wp:docPr id="12" name="Picture 14" descr="http://waynesword.palomar.edu/images/pom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aynesword.palomar.edu/images/pome1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1015" cy="2337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51F83" w:rsidRDefault="00A51F83" w:rsidP="004E7A8F">
      <w:pPr>
        <w:spacing w:line="276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A51F83" w:rsidRDefault="00A51F83" w:rsidP="004E7A8F">
      <w:pPr>
        <w:spacing w:line="276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A51F83" w:rsidRDefault="00A51F83" w:rsidP="004E7A8F">
      <w:pPr>
        <w:spacing w:line="276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A51F83" w:rsidRDefault="00A51F83" w:rsidP="004E7A8F">
      <w:pPr>
        <w:spacing w:line="276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A51F83" w:rsidRDefault="00A51F83" w:rsidP="004E7A8F">
      <w:pPr>
        <w:spacing w:line="276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A51F83" w:rsidRDefault="00A51F83" w:rsidP="004E7A8F">
      <w:pPr>
        <w:spacing w:line="276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A51F83" w:rsidRDefault="00A51F83" w:rsidP="004E7A8F">
      <w:pPr>
        <w:spacing w:line="276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A51F83" w:rsidRDefault="00A51F83" w:rsidP="004E7A8F">
      <w:pPr>
        <w:spacing w:line="276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A51F83" w:rsidRDefault="00A51F83" w:rsidP="004E7A8F">
      <w:pPr>
        <w:spacing w:line="276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A51F83" w:rsidRDefault="00A51F83" w:rsidP="004E7A8F">
      <w:pPr>
        <w:spacing w:line="276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A51F83" w:rsidRDefault="00A51F83" w:rsidP="004E7A8F">
      <w:pPr>
        <w:spacing w:line="276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A51F83" w:rsidRDefault="00A51F83" w:rsidP="004E7A8F">
      <w:pPr>
        <w:spacing w:line="276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A51F83" w:rsidRDefault="00A51F83" w:rsidP="004E7A8F">
      <w:pPr>
        <w:spacing w:line="276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4E7A8F" w:rsidRPr="00035896" w:rsidRDefault="004E7A8F" w:rsidP="004E7A8F">
      <w:p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035896">
        <w:rPr>
          <w:rFonts w:ascii="Times New Roman" w:hAnsi="Times New Roman"/>
          <w:b/>
          <w:bCs/>
          <w:sz w:val="24"/>
          <w:szCs w:val="24"/>
        </w:rPr>
        <w:t>Hesperidium</w:t>
      </w:r>
    </w:p>
    <w:p w:rsidR="004E7A8F" w:rsidRDefault="004E7A8F" w:rsidP="004E7A8F">
      <w:pPr>
        <w:spacing w:line="276" w:lineRule="auto"/>
        <w:jc w:val="both"/>
      </w:pPr>
    </w:p>
    <w:p w:rsidR="004E7A8F" w:rsidRDefault="004E7A8F" w:rsidP="004E7A8F">
      <w:pPr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Hesperidium is m</w:t>
      </w:r>
      <w:r w:rsidRPr="00CD2B44">
        <w:rPr>
          <w:rFonts w:ascii="Times New Roman" w:hAnsi="Times New Roman"/>
          <w:sz w:val="24"/>
          <w:szCs w:val="24"/>
        </w:rPr>
        <w:t xml:space="preserve">odified berries </w:t>
      </w:r>
      <w:r>
        <w:rPr>
          <w:rFonts w:ascii="Times New Roman" w:hAnsi="Times New Roman"/>
          <w:sz w:val="24"/>
          <w:szCs w:val="24"/>
        </w:rPr>
        <w:t>which</w:t>
      </w:r>
      <w:r w:rsidRPr="00CD2B44">
        <w:rPr>
          <w:rFonts w:ascii="Times New Roman" w:hAnsi="Times New Roman"/>
          <w:sz w:val="24"/>
          <w:szCs w:val="24"/>
        </w:rPr>
        <w:t xml:space="preserve"> have a leathery skin. In some cases, portions of the skin are edible, but it may not taste good</w:t>
      </w:r>
      <w:r>
        <w:rPr>
          <w:rFonts w:ascii="Times New Roman" w:hAnsi="Times New Roman"/>
          <w:sz w:val="24"/>
          <w:szCs w:val="24"/>
        </w:rPr>
        <w:t xml:space="preserve"> e.g</w:t>
      </w:r>
      <w:r w:rsidRPr="00CD2B44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citrus.</w:t>
      </w:r>
    </w:p>
    <w:p w:rsidR="00B12AF7" w:rsidRDefault="00B12AF7" w:rsidP="004E7A8F">
      <w:pPr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:rsidR="00B12AF7" w:rsidRDefault="00B12AF7" w:rsidP="004E7A8F">
      <w:pPr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en-SG" w:eastAsia="en-SG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2158365</wp:posOffset>
            </wp:positionH>
            <wp:positionV relativeFrom="paragraph">
              <wp:posOffset>111125</wp:posOffset>
            </wp:positionV>
            <wp:extent cx="1614170" cy="922655"/>
            <wp:effectExtent l="19050" t="0" r="5080" b="0"/>
            <wp:wrapTight wrapText="bothSides">
              <wp:wrapPolygon edited="0">
                <wp:start x="-255" y="0"/>
                <wp:lineTo x="-255" y="20961"/>
                <wp:lineTo x="21668" y="20961"/>
                <wp:lineTo x="21668" y="0"/>
                <wp:lineTo x="-255" y="0"/>
              </wp:wrapPolygon>
            </wp:wrapTight>
            <wp:docPr id="54" name="irc_mi" descr="http://www.eeob.iastate.edu/classes/bio366/terminology/fruit/images/orange-hesperidiu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eeob.iastate.edu/classes/bio366/terminology/fruit/images/orange-hesperidium.jp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4170" cy="922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12AF7" w:rsidRDefault="00B12AF7" w:rsidP="004E7A8F">
      <w:pPr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:rsidR="00B12AF7" w:rsidRDefault="00B12AF7" w:rsidP="004E7A8F">
      <w:pPr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:rsidR="00B12AF7" w:rsidRDefault="00B12AF7" w:rsidP="004E7A8F">
      <w:pPr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:rsidR="00B12AF7" w:rsidRDefault="00B12AF7" w:rsidP="004E7A8F">
      <w:pPr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:rsidR="00B12AF7" w:rsidRDefault="00B12AF7" w:rsidP="004E7A8F">
      <w:pPr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:rsidR="004E7A8F" w:rsidRPr="00CD2B44" w:rsidRDefault="004E7A8F" w:rsidP="004E7A8F">
      <w:pPr>
        <w:spacing w:line="276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4E7A8F" w:rsidRPr="00194868" w:rsidRDefault="00BD1771" w:rsidP="004E7A8F">
      <w:pPr>
        <w:spacing w:line="276" w:lineRule="auto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194868">
        <w:rPr>
          <w:rFonts w:ascii="Times New Roman" w:hAnsi="Times New Roman"/>
          <w:b/>
          <w:color w:val="000000" w:themeColor="text1"/>
          <w:sz w:val="24"/>
          <w:szCs w:val="24"/>
        </w:rPr>
        <w:t>Pomegranate</w:t>
      </w:r>
    </w:p>
    <w:p w:rsidR="004E7A8F" w:rsidRDefault="004E7A8F" w:rsidP="004E7A8F">
      <w:pPr>
        <w:spacing w:line="276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4E7A8F" w:rsidRDefault="004E7A8F" w:rsidP="004E7A8F">
      <w:pPr>
        <w:spacing w:line="276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583313">
        <w:rPr>
          <w:rFonts w:ascii="Times New Roman" w:hAnsi="Times New Roman"/>
          <w:color w:val="000000" w:themeColor="text1"/>
          <w:sz w:val="24"/>
          <w:szCs w:val="24"/>
        </w:rPr>
        <w:t xml:space="preserve">The </w:t>
      </w:r>
      <w:r w:rsidRPr="00583313">
        <w:rPr>
          <w:rFonts w:ascii="Times New Roman" w:hAnsi="Times New Roman"/>
          <w:bCs/>
          <w:color w:val="000000" w:themeColor="text1"/>
          <w:sz w:val="24"/>
          <w:szCs w:val="24"/>
        </w:rPr>
        <w:t>pomegranate</w:t>
      </w:r>
      <w:r w:rsidRPr="00583313">
        <w:rPr>
          <w:rFonts w:ascii="Times New Roman" w:hAnsi="Times New Roman"/>
          <w:color w:val="000000" w:themeColor="text1"/>
          <w:sz w:val="24"/>
          <w:szCs w:val="24"/>
        </w:rPr>
        <w:t xml:space="preserve">, botanical name </w:t>
      </w:r>
      <w:r w:rsidRPr="00583313">
        <w:rPr>
          <w:rFonts w:ascii="Times New Roman" w:hAnsi="Times New Roman"/>
          <w:bCs/>
          <w:i/>
          <w:iCs/>
          <w:color w:val="000000" w:themeColor="text1"/>
          <w:sz w:val="24"/>
          <w:szCs w:val="24"/>
        </w:rPr>
        <w:t>Punicagranatum</w:t>
      </w:r>
      <w:r w:rsidRPr="00583313">
        <w:rPr>
          <w:rFonts w:ascii="Times New Roman" w:hAnsi="Times New Roman"/>
          <w:color w:val="000000" w:themeColor="text1"/>
          <w:sz w:val="24"/>
          <w:szCs w:val="24"/>
        </w:rPr>
        <w:t xml:space="preserve">, is a </w:t>
      </w:r>
      <w:hyperlink r:id="rId38" w:tooltip="Fruit" w:history="1">
        <w:r w:rsidRPr="00583313">
          <w:rPr>
            <w:rStyle w:val="Hyperlink"/>
            <w:rFonts w:ascii="Times New Roman" w:hAnsi="Times New Roman"/>
            <w:color w:val="000000" w:themeColor="text1"/>
            <w:sz w:val="24"/>
            <w:szCs w:val="24"/>
            <w:u w:val="none"/>
          </w:rPr>
          <w:t>fruit</w:t>
        </w:r>
      </w:hyperlink>
      <w:r w:rsidRPr="00583313">
        <w:rPr>
          <w:rFonts w:ascii="Times New Roman" w:hAnsi="Times New Roman"/>
          <w:color w:val="000000" w:themeColor="text1"/>
          <w:sz w:val="24"/>
          <w:szCs w:val="24"/>
        </w:rPr>
        <w:t xml:space="preserve">-bearing </w:t>
      </w:r>
      <w:hyperlink r:id="rId39" w:tooltip="Deciduous" w:history="1">
        <w:r w:rsidRPr="00583313">
          <w:rPr>
            <w:rStyle w:val="Hyperlink"/>
            <w:rFonts w:ascii="Times New Roman" w:hAnsi="Times New Roman"/>
            <w:color w:val="000000" w:themeColor="text1"/>
            <w:sz w:val="24"/>
            <w:szCs w:val="24"/>
            <w:u w:val="none"/>
          </w:rPr>
          <w:t>deciduous</w:t>
        </w:r>
      </w:hyperlink>
      <w:hyperlink r:id="rId40" w:tooltip="Shrub" w:history="1">
        <w:r w:rsidRPr="00583313">
          <w:rPr>
            <w:rStyle w:val="Hyperlink"/>
            <w:rFonts w:ascii="Times New Roman" w:hAnsi="Times New Roman"/>
            <w:color w:val="000000" w:themeColor="text1"/>
            <w:sz w:val="24"/>
            <w:szCs w:val="24"/>
            <w:u w:val="none"/>
          </w:rPr>
          <w:t>shrub</w:t>
        </w:r>
      </w:hyperlink>
      <w:r w:rsidRPr="00583313">
        <w:rPr>
          <w:rFonts w:ascii="Times New Roman" w:hAnsi="Times New Roman"/>
          <w:color w:val="000000" w:themeColor="text1"/>
          <w:sz w:val="24"/>
          <w:szCs w:val="24"/>
        </w:rPr>
        <w:t xml:space="preserve"> or small </w:t>
      </w:r>
      <w:hyperlink r:id="rId41" w:tooltip="Tree" w:history="1">
        <w:r w:rsidRPr="00583313">
          <w:rPr>
            <w:rStyle w:val="Hyperlink"/>
            <w:rFonts w:ascii="Times New Roman" w:hAnsi="Times New Roman"/>
            <w:color w:val="000000" w:themeColor="text1"/>
            <w:sz w:val="24"/>
            <w:szCs w:val="24"/>
            <w:u w:val="none"/>
          </w:rPr>
          <w:t>tree</w:t>
        </w:r>
      </w:hyperlink>
      <w:r w:rsidRPr="00583313">
        <w:rPr>
          <w:rFonts w:ascii="Times New Roman" w:hAnsi="Times New Roman"/>
          <w:color w:val="000000" w:themeColor="text1"/>
          <w:sz w:val="24"/>
          <w:szCs w:val="24"/>
        </w:rPr>
        <w:t xml:space="preserve"> growing between 5 and 8 m (16–26 ft) tall. </w:t>
      </w:r>
    </w:p>
    <w:p w:rsidR="002318F4" w:rsidRDefault="002318F4" w:rsidP="004E7A8F">
      <w:pPr>
        <w:spacing w:line="276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2318F4" w:rsidRDefault="002318F4" w:rsidP="004E7A8F">
      <w:pPr>
        <w:spacing w:line="276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noProof/>
          <w:color w:val="000000" w:themeColor="text1"/>
          <w:sz w:val="24"/>
          <w:szCs w:val="24"/>
          <w:lang w:val="en-SG" w:eastAsia="en-SG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2195667</wp:posOffset>
            </wp:positionH>
            <wp:positionV relativeFrom="paragraph">
              <wp:posOffset>92075</wp:posOffset>
            </wp:positionV>
            <wp:extent cx="1985010" cy="1555750"/>
            <wp:effectExtent l="0" t="0" r="0" b="0"/>
            <wp:wrapTight wrapText="bothSides">
              <wp:wrapPolygon edited="0">
                <wp:start x="0" y="0"/>
                <wp:lineTo x="0" y="21424"/>
                <wp:lineTo x="21351" y="21424"/>
                <wp:lineTo x="21351" y="0"/>
                <wp:lineTo x="0" y="0"/>
              </wp:wrapPolygon>
            </wp:wrapTight>
            <wp:docPr id="39" name="irc_mi" descr="http://pomegranates.org/photos/3/fotolia_19716263_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pomegranates.org/photos/3/fotolia_19716263_x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5010" cy="155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318F4" w:rsidRDefault="002318F4" w:rsidP="004E7A8F">
      <w:pPr>
        <w:spacing w:line="276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2318F4" w:rsidRDefault="002318F4" w:rsidP="004E7A8F">
      <w:pPr>
        <w:spacing w:line="276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2318F4" w:rsidRDefault="002318F4" w:rsidP="004E7A8F">
      <w:pPr>
        <w:spacing w:line="276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2318F4" w:rsidRDefault="002318F4" w:rsidP="004E7A8F">
      <w:pPr>
        <w:spacing w:line="276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2318F4" w:rsidRDefault="002318F4" w:rsidP="004E7A8F">
      <w:pPr>
        <w:spacing w:line="276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4E7A8F" w:rsidRDefault="004E7A8F" w:rsidP="004E7A8F">
      <w:pPr>
        <w:spacing w:line="276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FD2FCE" w:rsidRDefault="00FD2FCE" w:rsidP="004E7A8F">
      <w:pPr>
        <w:spacing w:line="276" w:lineRule="auto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FD2FCE" w:rsidRDefault="00FD2FCE" w:rsidP="004E7A8F">
      <w:pPr>
        <w:spacing w:line="276" w:lineRule="auto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4E7A8F" w:rsidRPr="00583313" w:rsidRDefault="004E7A8F" w:rsidP="004E7A8F">
      <w:pPr>
        <w:spacing w:line="276" w:lineRule="auto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583313">
        <w:rPr>
          <w:rFonts w:ascii="Times New Roman" w:hAnsi="Times New Roman"/>
          <w:b/>
          <w:color w:val="000000" w:themeColor="text1"/>
          <w:sz w:val="24"/>
          <w:szCs w:val="24"/>
        </w:rPr>
        <w:t>Pepo</w:t>
      </w:r>
    </w:p>
    <w:p w:rsidR="004E7A8F" w:rsidRDefault="004E7A8F" w:rsidP="004E7A8F">
      <w:pPr>
        <w:spacing w:line="276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4E7A8F" w:rsidRDefault="004E7A8F" w:rsidP="004E7A8F">
      <w:pPr>
        <w:spacing w:line="276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This is a modified berry where the placentation is parietal e.g. water melon, cucumber etc.</w:t>
      </w:r>
    </w:p>
    <w:p w:rsidR="002318F4" w:rsidRDefault="002318F4" w:rsidP="004E7A8F">
      <w:pPr>
        <w:spacing w:line="276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2318F4" w:rsidRDefault="002318F4" w:rsidP="004E7A8F">
      <w:pPr>
        <w:spacing w:line="276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2318F4" w:rsidRPr="00583313" w:rsidRDefault="00FD2FCE" w:rsidP="004E7A8F">
      <w:pPr>
        <w:spacing w:line="276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noProof/>
          <w:color w:val="000000" w:themeColor="text1"/>
          <w:sz w:val="24"/>
          <w:szCs w:val="24"/>
          <w:lang w:val="en-SG" w:eastAsia="en-SG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2486025</wp:posOffset>
            </wp:positionH>
            <wp:positionV relativeFrom="paragraph">
              <wp:posOffset>52705</wp:posOffset>
            </wp:positionV>
            <wp:extent cx="1369060" cy="911860"/>
            <wp:effectExtent l="19050" t="0" r="2540" b="0"/>
            <wp:wrapTight wrapText="bothSides">
              <wp:wrapPolygon edited="0">
                <wp:start x="-301" y="0"/>
                <wp:lineTo x="-301" y="21209"/>
                <wp:lineTo x="21640" y="21209"/>
                <wp:lineTo x="21640" y="0"/>
                <wp:lineTo x="-301" y="0"/>
              </wp:wrapPolygon>
            </wp:wrapTight>
            <wp:docPr id="42" name="Picture 42" descr="https://encrypted-tbn3.gstatic.com/images?q=tbn:ANd9GcQz7ahtwYdxqbu9mWVhvNQoWqG72eyHgMCR-bP902i6Bm_r3tBl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encrypted-tbn3.gstatic.com/images?q=tbn:ANd9GcQz7ahtwYdxqbu9mWVhvNQoWqG72eyHgMCR-bP902i6Bm_r3tBlDA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9060" cy="911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E7A8F" w:rsidRPr="00583313" w:rsidRDefault="004E7A8F" w:rsidP="004E7A8F">
      <w:pPr>
        <w:spacing w:line="276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2318F4" w:rsidRDefault="002318F4" w:rsidP="004E7A8F">
      <w:pPr>
        <w:spacing w:line="276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2318F4" w:rsidRDefault="002318F4" w:rsidP="004E7A8F">
      <w:pPr>
        <w:spacing w:line="276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2318F4" w:rsidRDefault="002318F4" w:rsidP="004E7A8F">
      <w:pPr>
        <w:spacing w:line="276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2318F4" w:rsidRDefault="002318F4" w:rsidP="004E7A8F">
      <w:pPr>
        <w:spacing w:line="276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2318F4" w:rsidRDefault="002318F4" w:rsidP="004E7A8F">
      <w:pPr>
        <w:spacing w:line="276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2318F4" w:rsidRDefault="002318F4" w:rsidP="004E7A8F">
      <w:pPr>
        <w:spacing w:line="276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4E7A8F" w:rsidRDefault="004E7A8F" w:rsidP="004E7A8F">
      <w:pPr>
        <w:spacing w:line="276" w:lineRule="auto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lastRenderedPageBreak/>
        <w:t>Compound fruit</w:t>
      </w:r>
    </w:p>
    <w:p w:rsidR="004E7A8F" w:rsidRDefault="004E7A8F" w:rsidP="004E7A8F">
      <w:pPr>
        <w:spacing w:line="276" w:lineRule="auto"/>
        <w:jc w:val="both"/>
        <w:rPr>
          <w:rFonts w:ascii="Times New Roman" w:hAnsi="Times New Roman"/>
          <w:bCs/>
          <w:sz w:val="24"/>
          <w:szCs w:val="24"/>
        </w:rPr>
      </w:pPr>
    </w:p>
    <w:p w:rsidR="004E7A8F" w:rsidRDefault="004E7A8F" w:rsidP="004E7A8F">
      <w:p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86773E">
        <w:rPr>
          <w:rFonts w:ascii="Times New Roman" w:hAnsi="Times New Roman"/>
          <w:bCs/>
          <w:sz w:val="24"/>
          <w:szCs w:val="24"/>
        </w:rPr>
        <w:t>Compound fruit or multiple fruits are formed from cluster of flowers or inflorescence</w:t>
      </w:r>
      <w:r w:rsidRPr="0086773E">
        <w:rPr>
          <w:rFonts w:ascii="Times New Roman" w:hAnsi="Times New Roman"/>
          <w:sz w:val="24"/>
          <w:szCs w:val="24"/>
        </w:rPr>
        <w:t xml:space="preserve">. Each flower in the inflorescence produces a fruit, but these mature into a single mass </w:t>
      </w:r>
      <w:r w:rsidR="00541265">
        <w:rPr>
          <w:rFonts w:ascii="Times New Roman" w:hAnsi="Times New Roman"/>
          <w:sz w:val="24"/>
          <w:szCs w:val="24"/>
        </w:rPr>
        <w:t>e.g.</w:t>
      </w:r>
      <w:r w:rsidRPr="0086773E">
        <w:rPr>
          <w:rFonts w:ascii="Times New Roman" w:hAnsi="Times New Roman"/>
          <w:sz w:val="24"/>
          <w:szCs w:val="24"/>
        </w:rPr>
        <w:t xml:space="preserve"> Jackfruit, pineapple, mulberry, breadfruitetc. </w:t>
      </w:r>
      <w:r>
        <w:rPr>
          <w:rFonts w:ascii="Times New Roman" w:hAnsi="Times New Roman"/>
          <w:sz w:val="24"/>
          <w:szCs w:val="24"/>
        </w:rPr>
        <w:t xml:space="preserve">The compound fruits are two </w:t>
      </w:r>
      <w:r w:rsidR="00541265">
        <w:rPr>
          <w:rFonts w:ascii="Times New Roman" w:hAnsi="Times New Roman"/>
          <w:sz w:val="24"/>
          <w:szCs w:val="24"/>
        </w:rPr>
        <w:t>types’</w:t>
      </w:r>
      <w:r>
        <w:rPr>
          <w:rFonts w:ascii="Times New Roman" w:hAnsi="Times New Roman"/>
          <w:sz w:val="24"/>
          <w:szCs w:val="24"/>
        </w:rPr>
        <w:t xml:space="preserve"> viz. </w:t>
      </w:r>
      <w:r w:rsidR="00541265"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yconus and </w:t>
      </w:r>
      <w:r w:rsidR="00541265"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orosis.</w:t>
      </w:r>
    </w:p>
    <w:p w:rsidR="004E7A8F" w:rsidRDefault="004E7A8F" w:rsidP="004E7A8F">
      <w:pPr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:rsidR="004E7A8F" w:rsidRPr="000B3B52" w:rsidRDefault="004E7A8F" w:rsidP="004E7A8F">
      <w:pPr>
        <w:spacing w:line="276" w:lineRule="auto"/>
        <w:jc w:val="both"/>
        <w:rPr>
          <w:rFonts w:ascii="Times New Roman" w:hAnsi="Times New Roman"/>
          <w:b/>
          <w:sz w:val="24"/>
          <w:szCs w:val="24"/>
        </w:rPr>
      </w:pPr>
      <w:r w:rsidRPr="000B3B52">
        <w:rPr>
          <w:rFonts w:ascii="Times New Roman" w:hAnsi="Times New Roman"/>
          <w:b/>
          <w:sz w:val="24"/>
          <w:szCs w:val="24"/>
        </w:rPr>
        <w:t>Syconus</w:t>
      </w:r>
    </w:p>
    <w:p w:rsidR="004E7A8F" w:rsidRDefault="004E7A8F" w:rsidP="004E7A8F">
      <w:pPr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:rsidR="004E7A8F" w:rsidRDefault="004E7A8F" w:rsidP="004E7A8F">
      <w:pPr>
        <w:spacing w:line="276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0B3B52">
        <w:rPr>
          <w:rFonts w:ascii="Times New Roman" w:hAnsi="Times New Roman"/>
          <w:color w:val="000000" w:themeColor="text1"/>
          <w:sz w:val="24"/>
          <w:szCs w:val="24"/>
        </w:rPr>
        <w:t xml:space="preserve">Syconus is a special type of multiple/compound fruit which is formed by an enlarged, fleshy, hollow </w:t>
      </w:r>
      <w:hyperlink r:id="rId44" w:tooltip="Receptacle (botany)" w:history="1">
        <w:r w:rsidRPr="000B3B52">
          <w:rPr>
            <w:rStyle w:val="Hyperlink"/>
            <w:rFonts w:ascii="Times New Roman" w:hAnsi="Times New Roman"/>
            <w:color w:val="000000" w:themeColor="text1"/>
            <w:sz w:val="24"/>
            <w:szCs w:val="24"/>
            <w:u w:val="none"/>
          </w:rPr>
          <w:t>receptacle</w:t>
        </w:r>
      </w:hyperlink>
      <w:r w:rsidRPr="000B3B52">
        <w:rPr>
          <w:rFonts w:ascii="Times New Roman" w:hAnsi="Times New Roman"/>
          <w:color w:val="000000" w:themeColor="text1"/>
          <w:sz w:val="24"/>
          <w:szCs w:val="24"/>
        </w:rPr>
        <w:t xml:space="preserve"> with multiple </w:t>
      </w:r>
      <w:hyperlink r:id="rId45" w:tooltip="Ovary (plants)" w:history="1">
        <w:r w:rsidRPr="000B3B52">
          <w:rPr>
            <w:rStyle w:val="Hyperlink"/>
            <w:rFonts w:ascii="Times New Roman" w:hAnsi="Times New Roman"/>
            <w:color w:val="000000" w:themeColor="text1"/>
            <w:sz w:val="24"/>
            <w:szCs w:val="24"/>
            <w:u w:val="none"/>
          </w:rPr>
          <w:t>ovaries</w:t>
        </w:r>
      </w:hyperlink>
      <w:r w:rsidRPr="000B3B52">
        <w:rPr>
          <w:rFonts w:ascii="Times New Roman" w:hAnsi="Times New Roman"/>
          <w:color w:val="000000" w:themeColor="text1"/>
          <w:sz w:val="24"/>
          <w:szCs w:val="24"/>
        </w:rPr>
        <w:t xml:space="preserve"> on the inside surface. It is developed from the inflorescence of hypanthodium</w:t>
      </w:r>
      <w:r w:rsidR="00541265">
        <w:rPr>
          <w:rFonts w:ascii="Times New Roman" w:hAnsi="Times New Roman"/>
          <w:color w:val="000000" w:themeColor="text1"/>
          <w:sz w:val="24"/>
          <w:szCs w:val="24"/>
        </w:rPr>
        <w:t xml:space="preserve"> e.g</w:t>
      </w:r>
      <w:r w:rsidRPr="000B3B52">
        <w:rPr>
          <w:rFonts w:ascii="Times New Roman" w:hAnsi="Times New Roman"/>
          <w:color w:val="000000" w:themeColor="text1"/>
          <w:sz w:val="24"/>
          <w:szCs w:val="24"/>
        </w:rPr>
        <w:t xml:space="preserve">. </w:t>
      </w:r>
      <w:r>
        <w:rPr>
          <w:rFonts w:ascii="Times New Roman" w:hAnsi="Times New Roman"/>
          <w:color w:val="000000" w:themeColor="text1"/>
          <w:sz w:val="24"/>
          <w:szCs w:val="24"/>
        </w:rPr>
        <w:t>banyan,</w:t>
      </w:r>
      <w:r w:rsidR="00541265">
        <w:rPr>
          <w:rFonts w:ascii="Times New Roman" w:hAnsi="Times New Roman"/>
          <w:color w:val="000000" w:themeColor="text1"/>
          <w:sz w:val="24"/>
          <w:szCs w:val="24"/>
        </w:rPr>
        <w:t>pipul etc.</w:t>
      </w:r>
    </w:p>
    <w:p w:rsidR="002318F4" w:rsidRDefault="002318F4" w:rsidP="004E7A8F">
      <w:pPr>
        <w:spacing w:line="276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2318F4" w:rsidRDefault="002318F4" w:rsidP="004E7A8F">
      <w:pPr>
        <w:spacing w:line="276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2318F4" w:rsidRDefault="00B12AF7" w:rsidP="004E7A8F">
      <w:pPr>
        <w:spacing w:line="276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noProof/>
          <w:color w:val="000000" w:themeColor="text1"/>
          <w:sz w:val="24"/>
          <w:szCs w:val="24"/>
          <w:lang w:val="en-SG" w:eastAsia="en-SG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2675890</wp:posOffset>
            </wp:positionH>
            <wp:positionV relativeFrom="paragraph">
              <wp:posOffset>31115</wp:posOffset>
            </wp:positionV>
            <wp:extent cx="1249680" cy="939800"/>
            <wp:effectExtent l="19050" t="0" r="7620" b="0"/>
            <wp:wrapTight wrapText="bothSides">
              <wp:wrapPolygon edited="0">
                <wp:start x="-329" y="0"/>
                <wp:lineTo x="-329" y="21016"/>
                <wp:lineTo x="21732" y="21016"/>
                <wp:lineTo x="21732" y="0"/>
                <wp:lineTo x="-329" y="0"/>
              </wp:wrapPolygon>
            </wp:wrapTight>
            <wp:docPr id="45" name="irc_mi" descr="http://upload.wikimedia.org/wikipedia/commons/thumb/4/42/Syconium_ficus_glomerata.JPG/160px-Syconium_ficus_glomera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upload.wikimedia.org/wikipedia/commons/thumb/4/42/Syconium_ficus_glomerata.JPG/160px-Syconium_ficus_glomerata.JPG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9680" cy="93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318F4" w:rsidRDefault="002318F4" w:rsidP="004E7A8F">
      <w:pPr>
        <w:spacing w:line="276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4E7A8F" w:rsidRPr="007D506D" w:rsidRDefault="004E7A8F" w:rsidP="007D506D">
      <w:pPr>
        <w:spacing w:line="276" w:lineRule="auto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7D506D">
        <w:rPr>
          <w:rFonts w:ascii="Times New Roman" w:hAnsi="Times New Roman"/>
          <w:b/>
          <w:color w:val="000000" w:themeColor="text1"/>
          <w:sz w:val="24"/>
          <w:szCs w:val="24"/>
        </w:rPr>
        <w:t>Sorosis</w:t>
      </w:r>
    </w:p>
    <w:p w:rsidR="004E7A8F" w:rsidRPr="007D506D" w:rsidRDefault="004E7A8F" w:rsidP="007D506D">
      <w:pPr>
        <w:spacing w:line="276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4E7A8F" w:rsidRPr="007D506D" w:rsidRDefault="004E7A8F" w:rsidP="007D506D">
      <w:pPr>
        <w:spacing w:line="276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7D506D">
        <w:rPr>
          <w:rFonts w:ascii="Times New Roman" w:hAnsi="Times New Roman"/>
          <w:color w:val="000000" w:themeColor="text1"/>
          <w:sz w:val="24"/>
          <w:szCs w:val="24"/>
        </w:rPr>
        <w:t>If the entire inflorescence develops into a fruit, it is known as a multiple or composite fruit. It is developed from the inflorescence of spike or spadix where flowers are fused together and the whole inflorescence is converted into a single fruit</w:t>
      </w:r>
      <w:r w:rsidR="007D506D" w:rsidRPr="007D506D">
        <w:rPr>
          <w:rFonts w:ascii="Times New Roman" w:hAnsi="Times New Roman"/>
          <w:color w:val="000000" w:themeColor="text1"/>
          <w:sz w:val="24"/>
          <w:szCs w:val="24"/>
        </w:rPr>
        <w:t xml:space="preserve"> e.g. </w:t>
      </w:r>
      <w:r w:rsidRPr="007D506D">
        <w:rPr>
          <w:rFonts w:ascii="Times New Roman" w:hAnsi="Times New Roman"/>
          <w:color w:val="000000" w:themeColor="text1"/>
          <w:sz w:val="24"/>
          <w:szCs w:val="24"/>
        </w:rPr>
        <w:t>jackfruit, pineapple, mulberry etc.</w:t>
      </w:r>
    </w:p>
    <w:p w:rsidR="00B12AF7" w:rsidRDefault="007D506D" w:rsidP="004E7A8F">
      <w:pPr>
        <w:spacing w:line="276" w:lineRule="auto"/>
        <w:jc w:val="both"/>
        <w:rPr>
          <w:rFonts w:ascii="Times New Roman" w:hAnsi="Times New Roman"/>
          <w:color w:val="FF0000"/>
          <w:sz w:val="24"/>
          <w:szCs w:val="24"/>
        </w:rPr>
      </w:pPr>
      <w:r>
        <w:rPr>
          <w:rFonts w:ascii="Times New Roman" w:hAnsi="Times New Roman"/>
          <w:noProof/>
          <w:color w:val="FF0000"/>
          <w:sz w:val="24"/>
          <w:szCs w:val="24"/>
          <w:lang w:val="en-SG" w:eastAsia="en-SG"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column">
              <wp:posOffset>2646045</wp:posOffset>
            </wp:positionH>
            <wp:positionV relativeFrom="paragraph">
              <wp:posOffset>205105</wp:posOffset>
            </wp:positionV>
            <wp:extent cx="949960" cy="1595755"/>
            <wp:effectExtent l="19050" t="0" r="2540" b="0"/>
            <wp:wrapTight wrapText="bothSides">
              <wp:wrapPolygon edited="0">
                <wp:start x="-433" y="0"/>
                <wp:lineTo x="-433" y="21402"/>
                <wp:lineTo x="21658" y="21402"/>
                <wp:lineTo x="21658" y="0"/>
                <wp:lineTo x="-433" y="0"/>
              </wp:wrapPolygon>
            </wp:wrapTight>
            <wp:docPr id="1" name="Picture 2" descr="C:\Users\Dr. Based\AppData\Local\Microsoft\Windows\Temporary Internet Files\Content.Word\WP_20150227_17_17_04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r. Based\AppData\Local\Microsoft\Windows\Temporary Internet Files\Content.Word\WP_20150227_17_17_04_Pro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960" cy="1595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12AF7" w:rsidRDefault="007D506D" w:rsidP="004E7A8F">
      <w:pPr>
        <w:spacing w:line="276" w:lineRule="auto"/>
        <w:jc w:val="both"/>
        <w:rPr>
          <w:rFonts w:ascii="Times New Roman" w:hAnsi="Times New Roman"/>
          <w:color w:val="FF0000"/>
          <w:sz w:val="24"/>
          <w:szCs w:val="24"/>
        </w:rPr>
      </w:pPr>
      <w:r>
        <w:rPr>
          <w:rFonts w:ascii="Times New Roman" w:hAnsi="Times New Roman"/>
          <w:noProof/>
          <w:color w:val="FF0000"/>
          <w:sz w:val="24"/>
          <w:szCs w:val="24"/>
          <w:lang w:val="en-SG" w:eastAsia="en-SG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column">
              <wp:posOffset>1664335</wp:posOffset>
            </wp:positionH>
            <wp:positionV relativeFrom="paragraph">
              <wp:posOffset>3175</wp:posOffset>
            </wp:positionV>
            <wp:extent cx="1026160" cy="1595755"/>
            <wp:effectExtent l="19050" t="0" r="2540" b="0"/>
            <wp:wrapTight wrapText="bothSides">
              <wp:wrapPolygon edited="0">
                <wp:start x="-401" y="0"/>
                <wp:lineTo x="-401" y="21402"/>
                <wp:lineTo x="21653" y="21402"/>
                <wp:lineTo x="21653" y="0"/>
                <wp:lineTo x="-401" y="0"/>
              </wp:wrapPolygon>
            </wp:wrapTight>
            <wp:docPr id="48" name="irc_mi" descr="http://upload.wikimedia.org/wikipedia/commons/thumb/3/32/Split_ananas.jpg/220px-Split_anan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upload.wikimedia.org/wikipedia/commons/thumb/3/32/Split_ananas.jpg/220px-Split_ananas.jpg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160" cy="1595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12AF7" w:rsidRDefault="00B12AF7" w:rsidP="004E7A8F">
      <w:pPr>
        <w:spacing w:line="276" w:lineRule="auto"/>
        <w:jc w:val="both"/>
        <w:rPr>
          <w:rFonts w:ascii="Times New Roman" w:hAnsi="Times New Roman"/>
          <w:color w:val="FF0000"/>
          <w:sz w:val="24"/>
          <w:szCs w:val="24"/>
        </w:rPr>
      </w:pPr>
    </w:p>
    <w:p w:rsidR="00B12AF7" w:rsidRDefault="00B12AF7" w:rsidP="004E7A8F">
      <w:pPr>
        <w:spacing w:line="276" w:lineRule="auto"/>
        <w:jc w:val="both"/>
        <w:rPr>
          <w:rFonts w:ascii="Times New Roman" w:hAnsi="Times New Roman"/>
          <w:color w:val="FF0000"/>
          <w:sz w:val="24"/>
          <w:szCs w:val="24"/>
        </w:rPr>
      </w:pPr>
    </w:p>
    <w:p w:rsidR="00B12AF7" w:rsidRDefault="00B12AF7" w:rsidP="004E7A8F">
      <w:pPr>
        <w:spacing w:line="276" w:lineRule="auto"/>
        <w:jc w:val="both"/>
        <w:rPr>
          <w:rFonts w:ascii="Times New Roman" w:hAnsi="Times New Roman"/>
          <w:color w:val="FF0000"/>
          <w:sz w:val="24"/>
          <w:szCs w:val="24"/>
        </w:rPr>
      </w:pPr>
    </w:p>
    <w:p w:rsidR="004E7A8F" w:rsidRPr="005D2F77" w:rsidRDefault="004E7A8F" w:rsidP="004E7A8F">
      <w:pPr>
        <w:spacing w:line="276" w:lineRule="auto"/>
        <w:jc w:val="both"/>
        <w:rPr>
          <w:rFonts w:ascii="Times New Roman" w:hAnsi="Times New Roman"/>
          <w:b/>
          <w:sz w:val="24"/>
          <w:szCs w:val="24"/>
        </w:rPr>
      </w:pPr>
      <w:r w:rsidRPr="005D2F77">
        <w:rPr>
          <w:rFonts w:ascii="Times New Roman" w:hAnsi="Times New Roman"/>
          <w:b/>
          <w:sz w:val="24"/>
          <w:szCs w:val="24"/>
        </w:rPr>
        <w:t>Aggregate fruit</w:t>
      </w:r>
    </w:p>
    <w:p w:rsidR="004E7A8F" w:rsidRDefault="004E7A8F" w:rsidP="004E7A8F">
      <w:pPr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:rsidR="004E7A8F" w:rsidRPr="0062300E" w:rsidRDefault="004E7A8F" w:rsidP="004E7A8F">
      <w:pPr>
        <w:spacing w:line="276" w:lineRule="auto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  <w:r w:rsidRPr="0062300E">
        <w:rPr>
          <w:rFonts w:ascii="Times New Roman" w:hAnsi="Times New Roman"/>
          <w:color w:val="000000" w:themeColor="text1"/>
          <w:sz w:val="24"/>
          <w:szCs w:val="24"/>
        </w:rPr>
        <w:t xml:space="preserve">An </w:t>
      </w:r>
      <w:r w:rsidRPr="0062300E">
        <w:rPr>
          <w:rFonts w:ascii="Times New Roman" w:hAnsi="Times New Roman"/>
          <w:bCs/>
          <w:color w:val="000000" w:themeColor="text1"/>
          <w:sz w:val="24"/>
          <w:szCs w:val="24"/>
        </w:rPr>
        <w:t>aggregate fruit</w:t>
      </w:r>
      <w:r w:rsidRPr="0062300E">
        <w:rPr>
          <w:rFonts w:ascii="Times New Roman" w:hAnsi="Times New Roman"/>
          <w:color w:val="000000" w:themeColor="text1"/>
          <w:sz w:val="24"/>
          <w:szCs w:val="24"/>
        </w:rPr>
        <w:t xml:space="preserve"> or </w:t>
      </w:r>
      <w:r w:rsidRPr="0062300E">
        <w:rPr>
          <w:rFonts w:ascii="Times New Roman" w:hAnsi="Times New Roman"/>
          <w:bCs/>
          <w:color w:val="000000" w:themeColor="text1"/>
          <w:sz w:val="24"/>
          <w:szCs w:val="24"/>
        </w:rPr>
        <w:t>etaerio</w:t>
      </w:r>
      <w:r w:rsidRPr="0062300E">
        <w:rPr>
          <w:rFonts w:ascii="Times New Roman" w:hAnsi="Times New Roman"/>
          <w:color w:val="000000" w:themeColor="text1"/>
          <w:sz w:val="24"/>
          <w:szCs w:val="24"/>
        </w:rPr>
        <w:t xml:space="preserve"> or </w:t>
      </w:r>
      <w:r w:rsidRPr="0062300E">
        <w:rPr>
          <w:rFonts w:ascii="Times New Roman" w:hAnsi="Times New Roman"/>
          <w:bCs/>
          <w:color w:val="000000" w:themeColor="text1"/>
          <w:sz w:val="24"/>
          <w:szCs w:val="24"/>
        </w:rPr>
        <w:t>etario</w:t>
      </w:r>
      <w:r w:rsidRPr="0062300E">
        <w:rPr>
          <w:rFonts w:ascii="Times New Roman" w:hAnsi="Times New Roman"/>
          <w:color w:val="000000" w:themeColor="text1"/>
          <w:sz w:val="24"/>
          <w:szCs w:val="24"/>
        </w:rPr>
        <w:t xml:space="preserve"> is a </w:t>
      </w:r>
      <w:hyperlink r:id="rId49" w:tooltip="Fruit" w:history="1">
        <w:r w:rsidRPr="0062300E">
          <w:rPr>
            <w:rStyle w:val="Hyperlink"/>
            <w:rFonts w:ascii="Times New Roman" w:hAnsi="Times New Roman"/>
            <w:color w:val="000000" w:themeColor="text1"/>
            <w:sz w:val="24"/>
            <w:szCs w:val="24"/>
            <w:u w:val="none"/>
          </w:rPr>
          <w:t>fruit</w:t>
        </w:r>
      </w:hyperlink>
      <w:r w:rsidRPr="0062300E">
        <w:rPr>
          <w:rFonts w:ascii="Times New Roman" w:hAnsi="Times New Roman"/>
          <w:color w:val="000000" w:themeColor="text1"/>
          <w:sz w:val="24"/>
          <w:szCs w:val="24"/>
        </w:rPr>
        <w:t xml:space="preserve"> that develops from the merger of several </w:t>
      </w:r>
      <w:hyperlink r:id="rId50" w:tooltip="Ovary (plants)" w:history="1">
        <w:r w:rsidRPr="0062300E">
          <w:rPr>
            <w:rStyle w:val="Hyperlink"/>
            <w:rFonts w:ascii="Times New Roman" w:hAnsi="Times New Roman"/>
            <w:color w:val="000000" w:themeColor="text1"/>
            <w:sz w:val="24"/>
            <w:szCs w:val="24"/>
            <w:u w:val="none"/>
          </w:rPr>
          <w:t>ovaries</w:t>
        </w:r>
      </w:hyperlink>
      <w:r w:rsidRPr="0062300E">
        <w:rPr>
          <w:rFonts w:ascii="Times New Roman" w:hAnsi="Times New Roman"/>
          <w:color w:val="000000" w:themeColor="text1"/>
          <w:sz w:val="24"/>
          <w:szCs w:val="24"/>
        </w:rPr>
        <w:t xml:space="preserve"> that were separate in a single </w:t>
      </w:r>
      <w:hyperlink r:id="rId51" w:tooltip="Flower" w:history="1">
        <w:r w:rsidRPr="0062300E">
          <w:rPr>
            <w:rStyle w:val="Hyperlink"/>
            <w:rFonts w:ascii="Times New Roman" w:hAnsi="Times New Roman"/>
            <w:color w:val="000000" w:themeColor="text1"/>
            <w:sz w:val="24"/>
            <w:szCs w:val="24"/>
            <w:u w:val="none"/>
          </w:rPr>
          <w:t>flower</w:t>
        </w:r>
      </w:hyperlink>
      <w:r w:rsidR="00541265">
        <w:t xml:space="preserve"> e.g.</w:t>
      </w:r>
      <w:r w:rsidRPr="0062300E">
        <w:rPr>
          <w:rFonts w:ascii="Times New Roman" w:hAnsi="Times New Roman"/>
          <w:color w:val="000000" w:themeColor="text1"/>
          <w:sz w:val="24"/>
          <w:szCs w:val="24"/>
        </w:rPr>
        <w:t>custard apple, bullock heart etc.</w:t>
      </w:r>
    </w:p>
    <w:p w:rsidR="00874398" w:rsidRDefault="00874398"/>
    <w:p w:rsidR="001F1078" w:rsidRDefault="001F1078"/>
    <w:p w:rsidR="001F1078" w:rsidRDefault="001F1078">
      <w:r>
        <w:rPr>
          <w:noProof/>
          <w:lang w:val="en-SG" w:eastAsia="en-SG"/>
        </w:rPr>
        <w:drawing>
          <wp:anchor distT="0" distB="0" distL="114300" distR="114300" simplePos="0" relativeHeight="251666944" behindDoc="0" locked="0" layoutInCell="1" allowOverlap="1">
            <wp:simplePos x="0" y="0"/>
            <wp:positionH relativeFrom="column">
              <wp:posOffset>1764665</wp:posOffset>
            </wp:positionH>
            <wp:positionV relativeFrom="paragraph">
              <wp:posOffset>52705</wp:posOffset>
            </wp:positionV>
            <wp:extent cx="2258695" cy="2294255"/>
            <wp:effectExtent l="19050" t="0" r="8255" b="0"/>
            <wp:wrapThrough wrapText="bothSides">
              <wp:wrapPolygon edited="0">
                <wp:start x="-182" y="0"/>
                <wp:lineTo x="-182" y="21343"/>
                <wp:lineTo x="21679" y="21343"/>
                <wp:lineTo x="21679" y="0"/>
                <wp:lineTo x="-182" y="0"/>
              </wp:wrapPolygon>
            </wp:wrapThrough>
            <wp:docPr id="3" name="Picture 2" descr="C:\Users\Dr. Based\AppData\Local\Microsoft\Windows\Temporary Internet Files\Content.Word\DSC06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r. Based\AppData\Local\Microsoft\Windows\Temporary Internet Files\Content.Word\DSC06211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8695" cy="2294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F1078" w:rsidRDefault="001F1078"/>
    <w:p w:rsidR="001F1078" w:rsidRDefault="001F1078"/>
    <w:p w:rsidR="001F1078" w:rsidRDefault="001F1078"/>
    <w:p w:rsidR="001F1078" w:rsidRDefault="001F1078"/>
    <w:p w:rsidR="001F1078" w:rsidRDefault="001F1078"/>
    <w:p w:rsidR="001F1078" w:rsidRDefault="001F1078"/>
    <w:p w:rsidR="001F1078" w:rsidRDefault="001F1078"/>
    <w:p w:rsidR="001F1078" w:rsidRDefault="001F1078"/>
    <w:p w:rsidR="001F1078" w:rsidRDefault="001F1078"/>
    <w:p w:rsidR="001F1078" w:rsidRDefault="001F1078"/>
    <w:p w:rsidR="000E73C4" w:rsidRDefault="000E73C4"/>
    <w:p w:rsidR="000E73C4" w:rsidRDefault="000E73C4"/>
    <w:p w:rsidR="000E73C4" w:rsidRDefault="000E73C4"/>
    <w:p w:rsidR="000E73C4" w:rsidRDefault="000E73C4"/>
    <w:p w:rsidR="000E73C4" w:rsidRDefault="000E73C4"/>
    <w:p w:rsidR="000E73C4" w:rsidRDefault="000E73C4"/>
    <w:p w:rsidR="000E73C4" w:rsidRDefault="000E73C4"/>
    <w:p w:rsidR="000E73C4" w:rsidRDefault="000E73C4"/>
    <w:p w:rsidR="000E73C4" w:rsidRDefault="000E73C4"/>
    <w:p w:rsidR="000E73C4" w:rsidRDefault="000E73C4"/>
    <w:p w:rsidR="000E73C4" w:rsidRDefault="000E73C4"/>
    <w:p w:rsidR="000E73C4" w:rsidRDefault="000E73C4"/>
    <w:p w:rsidR="000E73C4" w:rsidRDefault="000E73C4"/>
    <w:p w:rsidR="000E73C4" w:rsidRDefault="000E73C4"/>
    <w:p w:rsidR="000E73C4" w:rsidRDefault="000E73C4"/>
    <w:p w:rsidR="000E73C4" w:rsidRDefault="000E73C4"/>
    <w:p w:rsidR="000E73C4" w:rsidRDefault="000E73C4"/>
    <w:p w:rsidR="000E73C4" w:rsidRDefault="000E73C4"/>
    <w:p w:rsidR="000E73C4" w:rsidRDefault="000E73C4"/>
    <w:p w:rsidR="000E73C4" w:rsidRDefault="000E73C4"/>
    <w:p w:rsidR="000E73C4" w:rsidRDefault="000E73C4"/>
    <w:p w:rsidR="000E73C4" w:rsidRDefault="000E73C4"/>
    <w:p w:rsidR="000E73C4" w:rsidRDefault="000E73C4"/>
    <w:p w:rsidR="000E73C4" w:rsidRDefault="000E73C4"/>
    <w:p w:rsidR="000E73C4" w:rsidRDefault="000E73C4"/>
    <w:p w:rsidR="000E73C4" w:rsidRDefault="000E73C4"/>
    <w:p w:rsidR="000E73C4" w:rsidRDefault="000E73C4"/>
    <w:p w:rsidR="000E73C4" w:rsidRDefault="000E73C4"/>
    <w:p w:rsidR="000E73C4" w:rsidRDefault="000E73C4"/>
    <w:p w:rsidR="000E73C4" w:rsidRDefault="000E73C4"/>
    <w:p w:rsidR="000E73C4" w:rsidRDefault="000E73C4">
      <w:r>
        <w:rPr>
          <w:noProof/>
          <w:lang w:val="en-SG" w:eastAsia="en-SG"/>
        </w:rPr>
        <w:lastRenderedPageBreak/>
        <w:drawing>
          <wp:inline distT="0" distB="0" distL="0" distR="0">
            <wp:extent cx="5713562" cy="5167223"/>
            <wp:effectExtent l="133350" t="0" r="20488" b="0"/>
            <wp:docPr id="4" name="Diagram 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53" r:lo="rId54" r:qs="rId55" r:cs="rId56"/>
              </a:graphicData>
            </a:graphic>
          </wp:inline>
        </w:drawing>
      </w:r>
    </w:p>
    <w:p w:rsidR="000E73C4" w:rsidRDefault="000E73C4"/>
    <w:p w:rsidR="000E73C4" w:rsidRDefault="000E73C4"/>
    <w:p w:rsidR="000E73C4" w:rsidRDefault="000E73C4"/>
    <w:p w:rsidR="000E73C4" w:rsidRDefault="000E73C4"/>
    <w:p w:rsidR="000E73C4" w:rsidRDefault="000E73C4"/>
    <w:p w:rsidR="000E73C4" w:rsidRDefault="000E73C4"/>
    <w:p w:rsidR="000E73C4" w:rsidRDefault="000E73C4"/>
    <w:p w:rsidR="000E73C4" w:rsidRDefault="000E73C4"/>
    <w:p w:rsidR="00B12AF7" w:rsidRDefault="00B12AF7"/>
    <w:sectPr w:rsidR="00B12AF7" w:rsidSect="00874398">
      <w:headerReference w:type="even" r:id="rId57"/>
      <w:headerReference w:type="default" r:id="rId58"/>
      <w:footerReference w:type="even" r:id="rId59"/>
      <w:footerReference w:type="default" r:id="rId60"/>
      <w:headerReference w:type="first" r:id="rId61"/>
      <w:footerReference w:type="first" r:id="rId6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B624F" w:rsidRDefault="00EB624F" w:rsidP="00072800">
      <w:r>
        <w:separator/>
      </w:r>
    </w:p>
  </w:endnote>
  <w:endnote w:type="continuationSeparator" w:id="1">
    <w:p w:rsidR="00EB624F" w:rsidRDefault="00EB624F" w:rsidP="0007280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2800" w:rsidRDefault="00072800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2800" w:rsidRDefault="00072800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2800" w:rsidRDefault="00072800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B624F" w:rsidRDefault="00EB624F" w:rsidP="00072800">
      <w:r>
        <w:separator/>
      </w:r>
    </w:p>
  </w:footnote>
  <w:footnote w:type="continuationSeparator" w:id="1">
    <w:p w:rsidR="00EB624F" w:rsidRDefault="00EB624F" w:rsidP="0007280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2800" w:rsidRDefault="00072800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7315657" o:spid="_x0000_s2050" type="#_x0000_t136" style="position:absolute;margin-left:0;margin-top:0;width:479.85pt;height:179.95pt;rotation:315;z-index:-251654144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Mia Baset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2800" w:rsidRDefault="00072800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7315658" o:spid="_x0000_s2051" type="#_x0000_t136" style="position:absolute;margin-left:0;margin-top:0;width:479.85pt;height:179.95pt;rotation:315;z-index:-251652096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Mia Baset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2800" w:rsidRDefault="00072800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7315656" o:spid="_x0000_s2049" type="#_x0000_t136" style="position:absolute;margin-left:0;margin-top:0;width:479.85pt;height:179.95pt;rotation:315;z-index:-251656192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Mia Baset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4" type="#_x0000_t75" style="width:11.25pt;height:11.25pt" o:bullet="t">
        <v:imagedata r:id="rId1" o:title="msoA15E"/>
      </v:shape>
    </w:pict>
  </w:numPicBullet>
  <w:abstractNum w:abstractNumId="0">
    <w:nsid w:val="008777C7"/>
    <w:multiLevelType w:val="hybridMultilevel"/>
    <w:tmpl w:val="7DDA9544"/>
    <w:lvl w:ilvl="0" w:tplc="DE40DA20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48148D"/>
    <w:multiLevelType w:val="hybridMultilevel"/>
    <w:tmpl w:val="BFA810E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981114B"/>
    <w:multiLevelType w:val="hybridMultilevel"/>
    <w:tmpl w:val="44C2195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55E46C8"/>
    <w:multiLevelType w:val="hybridMultilevel"/>
    <w:tmpl w:val="75F24E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BB8208F"/>
    <w:multiLevelType w:val="hybridMultilevel"/>
    <w:tmpl w:val="A2169940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4160688"/>
    <w:multiLevelType w:val="hybridMultilevel"/>
    <w:tmpl w:val="76F63360"/>
    <w:lvl w:ilvl="0" w:tplc="A80441EC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BF7660E"/>
    <w:multiLevelType w:val="hybridMultilevel"/>
    <w:tmpl w:val="B5D672D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D9143C2"/>
    <w:multiLevelType w:val="hybridMultilevel"/>
    <w:tmpl w:val="7BD047F4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890367D"/>
    <w:multiLevelType w:val="hybridMultilevel"/>
    <w:tmpl w:val="4AD42614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AA50ED9"/>
    <w:multiLevelType w:val="hybridMultilevel"/>
    <w:tmpl w:val="95FC6028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7C87E6A"/>
    <w:multiLevelType w:val="hybridMultilevel"/>
    <w:tmpl w:val="90989832"/>
    <w:lvl w:ilvl="0" w:tplc="3ABC9C6E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0"/>
  </w:num>
  <w:num w:numId="3">
    <w:abstractNumId w:val="7"/>
  </w:num>
  <w:num w:numId="4">
    <w:abstractNumId w:val="3"/>
  </w:num>
  <w:num w:numId="5">
    <w:abstractNumId w:val="1"/>
  </w:num>
  <w:num w:numId="6">
    <w:abstractNumId w:val="6"/>
  </w:num>
  <w:num w:numId="7">
    <w:abstractNumId w:val="10"/>
  </w:num>
  <w:num w:numId="8">
    <w:abstractNumId w:val="4"/>
  </w:num>
  <w:num w:numId="9">
    <w:abstractNumId w:val="5"/>
  </w:num>
  <w:num w:numId="10">
    <w:abstractNumId w:val="9"/>
  </w:num>
  <w:num w:numId="11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4E7A8F"/>
    <w:rsid w:val="00072800"/>
    <w:rsid w:val="0009530B"/>
    <w:rsid w:val="00096FE3"/>
    <w:rsid w:val="000C1B29"/>
    <w:rsid w:val="000D6C70"/>
    <w:rsid w:val="000E73C4"/>
    <w:rsid w:val="00140933"/>
    <w:rsid w:val="001A288B"/>
    <w:rsid w:val="001B6BD4"/>
    <w:rsid w:val="001D4F40"/>
    <w:rsid w:val="001D5F3B"/>
    <w:rsid w:val="001F1078"/>
    <w:rsid w:val="002318F4"/>
    <w:rsid w:val="002C2F8B"/>
    <w:rsid w:val="002C5F20"/>
    <w:rsid w:val="003326FC"/>
    <w:rsid w:val="0038310A"/>
    <w:rsid w:val="003D00FC"/>
    <w:rsid w:val="00450735"/>
    <w:rsid w:val="00457795"/>
    <w:rsid w:val="00483D5A"/>
    <w:rsid w:val="00496ACC"/>
    <w:rsid w:val="004E7A8F"/>
    <w:rsid w:val="00505518"/>
    <w:rsid w:val="00511980"/>
    <w:rsid w:val="00541265"/>
    <w:rsid w:val="00545CB7"/>
    <w:rsid w:val="00573574"/>
    <w:rsid w:val="0057722D"/>
    <w:rsid w:val="00631A68"/>
    <w:rsid w:val="00650473"/>
    <w:rsid w:val="006C5BCC"/>
    <w:rsid w:val="0072077D"/>
    <w:rsid w:val="007B0D42"/>
    <w:rsid w:val="007B2B07"/>
    <w:rsid w:val="007C3481"/>
    <w:rsid w:val="007D506D"/>
    <w:rsid w:val="007F2A4D"/>
    <w:rsid w:val="00820975"/>
    <w:rsid w:val="00874398"/>
    <w:rsid w:val="008F2998"/>
    <w:rsid w:val="00946136"/>
    <w:rsid w:val="00995F16"/>
    <w:rsid w:val="009A305A"/>
    <w:rsid w:val="00A24D86"/>
    <w:rsid w:val="00A2630F"/>
    <w:rsid w:val="00A27DB5"/>
    <w:rsid w:val="00A472BF"/>
    <w:rsid w:val="00A51F83"/>
    <w:rsid w:val="00A66792"/>
    <w:rsid w:val="00AD20B2"/>
    <w:rsid w:val="00AF6156"/>
    <w:rsid w:val="00B12AF7"/>
    <w:rsid w:val="00B46907"/>
    <w:rsid w:val="00BD1771"/>
    <w:rsid w:val="00C46C43"/>
    <w:rsid w:val="00C72829"/>
    <w:rsid w:val="00CC2BFA"/>
    <w:rsid w:val="00CE2715"/>
    <w:rsid w:val="00CF06F2"/>
    <w:rsid w:val="00D20948"/>
    <w:rsid w:val="00D54F3F"/>
    <w:rsid w:val="00D7098B"/>
    <w:rsid w:val="00DA6F16"/>
    <w:rsid w:val="00DD0AFD"/>
    <w:rsid w:val="00E16989"/>
    <w:rsid w:val="00E260D6"/>
    <w:rsid w:val="00E3281A"/>
    <w:rsid w:val="00E71954"/>
    <w:rsid w:val="00E938A6"/>
    <w:rsid w:val="00E948B6"/>
    <w:rsid w:val="00EA5305"/>
    <w:rsid w:val="00EB624F"/>
    <w:rsid w:val="00EC3FEB"/>
    <w:rsid w:val="00EC7E03"/>
    <w:rsid w:val="00EF0015"/>
    <w:rsid w:val="00F45468"/>
    <w:rsid w:val="00FA3C5F"/>
    <w:rsid w:val="00FD2FC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S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E7A8F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4E7A8F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4E7A8F"/>
    <w:pPr>
      <w:ind w:left="720"/>
      <w:contextualSpacing/>
    </w:pPr>
  </w:style>
  <w:style w:type="paragraph" w:styleId="Title">
    <w:name w:val="Title"/>
    <w:basedOn w:val="Normal"/>
    <w:next w:val="Normal"/>
    <w:link w:val="TitleChar"/>
    <w:uiPriority w:val="10"/>
    <w:qFormat/>
    <w:rsid w:val="004E7A8F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4E7A8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C1B2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1B29"/>
    <w:rPr>
      <w:rFonts w:ascii="Tahoma" w:eastAsia="Calibri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7B0D42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semiHidden/>
    <w:unhideWhenUsed/>
    <w:rsid w:val="0007280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72800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semiHidden/>
    <w:unhideWhenUsed/>
    <w:rsid w:val="0007280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072800"/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4596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diagramColors" Target="diagrams/colors1.xml"/><Relationship Id="rId18" Type="http://schemas.openxmlformats.org/officeDocument/2006/relationships/hyperlink" Target="http://en.wikipedia.org/wiki/Achene" TargetMode="External"/><Relationship Id="rId26" Type="http://schemas.openxmlformats.org/officeDocument/2006/relationships/image" Target="media/image14.gif"/><Relationship Id="rId39" Type="http://schemas.openxmlformats.org/officeDocument/2006/relationships/hyperlink" Target="http://en.wikipedia.org/wiki/Deciduous" TargetMode="External"/><Relationship Id="rId21" Type="http://schemas.openxmlformats.org/officeDocument/2006/relationships/image" Target="media/image9.jpeg"/><Relationship Id="rId34" Type="http://schemas.openxmlformats.org/officeDocument/2006/relationships/hyperlink" Target="http://en.wikipedia.org/wiki/Superior_ovary" TargetMode="External"/><Relationship Id="rId42" Type="http://schemas.openxmlformats.org/officeDocument/2006/relationships/image" Target="media/image22.jpeg"/><Relationship Id="rId47" Type="http://schemas.openxmlformats.org/officeDocument/2006/relationships/image" Target="media/image25.jpeg"/><Relationship Id="rId50" Type="http://schemas.openxmlformats.org/officeDocument/2006/relationships/hyperlink" Target="http://en.wikipedia.org/wiki/Ovary_%28plants%29" TargetMode="External"/><Relationship Id="rId55" Type="http://schemas.openxmlformats.org/officeDocument/2006/relationships/diagramQuickStyle" Target="diagrams/quickStyle2.xml"/><Relationship Id="rId63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8.jpeg"/><Relationship Id="rId29" Type="http://schemas.openxmlformats.org/officeDocument/2006/relationships/image" Target="media/image17.jpeg"/><Relationship Id="rId41" Type="http://schemas.openxmlformats.org/officeDocument/2006/relationships/hyperlink" Target="http://en.wikipedia.org/wiki/Tree" TargetMode="External"/><Relationship Id="rId54" Type="http://schemas.openxmlformats.org/officeDocument/2006/relationships/diagramLayout" Target="diagrams/layout2.xml"/><Relationship Id="rId62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Layout" Target="diagrams/layout1.xml"/><Relationship Id="rId24" Type="http://schemas.openxmlformats.org/officeDocument/2006/relationships/image" Target="media/image12.gif"/><Relationship Id="rId32" Type="http://schemas.openxmlformats.org/officeDocument/2006/relationships/hyperlink" Target="http://en.wikipedia.org/wiki/Ovary_%28plants%29" TargetMode="External"/><Relationship Id="rId37" Type="http://schemas.openxmlformats.org/officeDocument/2006/relationships/image" Target="media/image21.jpeg"/><Relationship Id="rId40" Type="http://schemas.openxmlformats.org/officeDocument/2006/relationships/hyperlink" Target="http://en.wikipedia.org/wiki/Shrub" TargetMode="External"/><Relationship Id="rId45" Type="http://schemas.openxmlformats.org/officeDocument/2006/relationships/hyperlink" Target="http://en.wikipedia.org/wiki/Ovary_%28plants%29" TargetMode="External"/><Relationship Id="rId53" Type="http://schemas.openxmlformats.org/officeDocument/2006/relationships/diagramData" Target="diagrams/data2.xml"/><Relationship Id="rId58" Type="http://schemas.openxmlformats.org/officeDocument/2006/relationships/header" Target="header2.xml"/><Relationship Id="rId66" Type="http://schemas.microsoft.com/office/2007/relationships/diagramDrawing" Target="diagrams/drawing2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36" Type="http://schemas.openxmlformats.org/officeDocument/2006/relationships/image" Target="media/image20.jpeg"/><Relationship Id="rId49" Type="http://schemas.openxmlformats.org/officeDocument/2006/relationships/hyperlink" Target="http://en.wikipedia.org/wiki/Fruit" TargetMode="External"/><Relationship Id="rId57" Type="http://schemas.openxmlformats.org/officeDocument/2006/relationships/header" Target="header1.xml"/><Relationship Id="rId61" Type="http://schemas.openxmlformats.org/officeDocument/2006/relationships/header" Target="header3.xml"/><Relationship Id="rId10" Type="http://schemas.openxmlformats.org/officeDocument/2006/relationships/diagramData" Target="diagrams/data1.xml"/><Relationship Id="rId19" Type="http://schemas.openxmlformats.org/officeDocument/2006/relationships/hyperlink" Target="http://en.wikipedia.org/wiki/Fruit" TargetMode="External"/><Relationship Id="rId31" Type="http://schemas.openxmlformats.org/officeDocument/2006/relationships/hyperlink" Target="http://en.wikipedia.org/wiki/Seed" TargetMode="External"/><Relationship Id="rId44" Type="http://schemas.openxmlformats.org/officeDocument/2006/relationships/hyperlink" Target="http://en.wikipedia.org/wiki/Receptacle_%28botany%29" TargetMode="External"/><Relationship Id="rId52" Type="http://schemas.openxmlformats.org/officeDocument/2006/relationships/image" Target="media/image27.jpeg"/><Relationship Id="rId60" Type="http://schemas.openxmlformats.org/officeDocument/2006/relationships/footer" Target="footer2.xml"/><Relationship Id="rId65" Type="http://schemas.microsoft.com/office/2007/relationships/diagramDrawing" Target="diagrams/drawing1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4.jpeg"/><Relationship Id="rId22" Type="http://schemas.openxmlformats.org/officeDocument/2006/relationships/image" Target="media/image10.jpeg"/><Relationship Id="rId27" Type="http://schemas.openxmlformats.org/officeDocument/2006/relationships/image" Target="media/image15.gif"/><Relationship Id="rId30" Type="http://schemas.openxmlformats.org/officeDocument/2006/relationships/image" Target="media/image18.jpeg"/><Relationship Id="rId35" Type="http://schemas.openxmlformats.org/officeDocument/2006/relationships/image" Target="media/image19.jpeg"/><Relationship Id="rId43" Type="http://schemas.openxmlformats.org/officeDocument/2006/relationships/image" Target="media/image23.jpeg"/><Relationship Id="rId48" Type="http://schemas.openxmlformats.org/officeDocument/2006/relationships/image" Target="media/image26.jpeg"/><Relationship Id="rId56" Type="http://schemas.openxmlformats.org/officeDocument/2006/relationships/diagramColors" Target="diagrams/colors2.xml"/><Relationship Id="rId64" Type="http://schemas.openxmlformats.org/officeDocument/2006/relationships/theme" Target="theme/theme1.xml"/><Relationship Id="rId8" Type="http://schemas.openxmlformats.org/officeDocument/2006/relationships/image" Target="media/image2.jpeg"/><Relationship Id="rId51" Type="http://schemas.openxmlformats.org/officeDocument/2006/relationships/hyperlink" Target="http://en.wikipedia.org/wiki/Flower" TargetMode="External"/><Relationship Id="rId3" Type="http://schemas.openxmlformats.org/officeDocument/2006/relationships/styles" Target="styles.xml"/><Relationship Id="rId12" Type="http://schemas.openxmlformats.org/officeDocument/2006/relationships/diagramQuickStyle" Target="diagrams/quickStyle1.xml"/><Relationship Id="rId17" Type="http://schemas.openxmlformats.org/officeDocument/2006/relationships/image" Target="media/image7.jpeg"/><Relationship Id="rId25" Type="http://schemas.openxmlformats.org/officeDocument/2006/relationships/image" Target="media/image13.png"/><Relationship Id="rId33" Type="http://schemas.openxmlformats.org/officeDocument/2006/relationships/hyperlink" Target="http://en.wikipedia.org/wiki/Inferior_ovary" TargetMode="External"/><Relationship Id="rId38" Type="http://schemas.openxmlformats.org/officeDocument/2006/relationships/hyperlink" Target="http://en.wikipedia.org/wiki/Fruit" TargetMode="External"/><Relationship Id="rId46" Type="http://schemas.openxmlformats.org/officeDocument/2006/relationships/image" Target="media/image24.jpeg"/><Relationship Id="rId59" Type="http://schemas.openxmlformats.org/officeDocument/2006/relationships/footer" Target="foot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1#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colorful3">
  <dgm:title val=""/>
  <dgm:desc val=""/>
  <dgm:catLst>
    <dgm:cat type="colorful" pri="10300"/>
  </dgm:catLst>
  <dgm:styleLbl name="node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3"/>
      <a:schemeClr val="accent4"/>
    </dgm:fillClrLst>
    <dgm:linClrLst>
      <a:schemeClr val="accent3"/>
      <a:schemeClr val="accent4"/>
    </dgm:linClrLst>
    <dgm:effectClrLst/>
    <dgm:txLinClrLst/>
    <dgm:txFillClrLst/>
    <dgm:txEffectClrLst/>
  </dgm:styleLbl>
  <dgm:styleLbl name="ln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3">
        <a:alpha val="50000"/>
      </a:schemeClr>
      <a:schemeClr val="accent4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3">
        <a:tint val="50000"/>
      </a:schemeClr>
      <a:schemeClr val="accent4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3"/>
      <a:schemeClr val="accent4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B7027833-C0A5-4F20-9B11-498F86BB3888}" type="doc">
      <dgm:prSet loTypeId="urn:microsoft.com/office/officeart/2005/8/layout/hierarchy2" loCatId="hierarchy" qsTypeId="urn:microsoft.com/office/officeart/2005/8/quickstyle/simple1" qsCatId="simple" csTypeId="urn:microsoft.com/office/officeart/2005/8/colors/colorful1#1" csCatId="colorful" phldr="1"/>
      <dgm:spPr/>
      <dgm:t>
        <a:bodyPr/>
        <a:lstStyle/>
        <a:p>
          <a:endParaRPr lang="en-US"/>
        </a:p>
      </dgm:t>
    </dgm:pt>
    <dgm:pt modelId="{9B5ACD64-44B3-40A0-886B-42634A597322}">
      <dgm:prSet phldrT="[Text]" custT="1">
        <dgm:style>
          <a:lnRef idx="1">
            <a:schemeClr val="accent6"/>
          </a:lnRef>
          <a:fillRef idx="3">
            <a:schemeClr val="accent6"/>
          </a:fillRef>
          <a:effectRef idx="2">
            <a:schemeClr val="accent6"/>
          </a:effectRef>
          <a:fontRef idx="minor">
            <a:schemeClr val="lt1"/>
          </a:fontRef>
        </dgm:style>
      </dgm:prSet>
      <dgm:spPr/>
      <dgm:t>
        <a:bodyPr/>
        <a:lstStyle/>
        <a:p>
          <a:r>
            <a:rPr lang="en-US" sz="1400" b="1"/>
            <a:t>Fruit</a:t>
          </a:r>
        </a:p>
      </dgm:t>
    </dgm:pt>
    <dgm:pt modelId="{55F3BBC9-CF1F-43F8-8D58-7B3BD403EAF6}" type="parTrans" cxnId="{BE2541D8-4DCD-47B9-A9BF-A158131A776A}">
      <dgm:prSet/>
      <dgm:spPr/>
      <dgm:t>
        <a:bodyPr/>
        <a:lstStyle/>
        <a:p>
          <a:endParaRPr lang="en-US" sz="1400"/>
        </a:p>
      </dgm:t>
    </dgm:pt>
    <dgm:pt modelId="{8A399D7D-EC7C-4AC5-95F4-F858BC91F783}" type="sibTrans" cxnId="{BE2541D8-4DCD-47B9-A9BF-A158131A776A}">
      <dgm:prSet/>
      <dgm:spPr/>
      <dgm:t>
        <a:bodyPr/>
        <a:lstStyle/>
        <a:p>
          <a:endParaRPr lang="en-US" sz="1400"/>
        </a:p>
      </dgm:t>
    </dgm:pt>
    <dgm:pt modelId="{37B1DA17-E72D-4688-9D21-7EBA69EB3946}">
      <dgm:prSet phldrT="[Text]" custT="1">
        <dgm:style>
          <a:lnRef idx="2">
            <a:schemeClr val="accent6"/>
          </a:lnRef>
          <a:fillRef idx="1">
            <a:schemeClr val="lt1"/>
          </a:fillRef>
          <a:effectRef idx="0">
            <a:schemeClr val="accent6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en-US" sz="1400" b="1"/>
            <a:t>Pericarp</a:t>
          </a:r>
        </a:p>
      </dgm:t>
    </dgm:pt>
    <dgm:pt modelId="{8FB14B4B-F8ED-46A3-AB5D-54C9B4B0ABA7}" type="parTrans" cxnId="{7862E6DF-A764-4473-8C2F-E8AD09BEA7B0}">
      <dgm:prSet/>
      <dgm:spPr/>
      <dgm:t>
        <a:bodyPr/>
        <a:lstStyle/>
        <a:p>
          <a:endParaRPr lang="en-US" sz="1400"/>
        </a:p>
      </dgm:t>
    </dgm:pt>
    <dgm:pt modelId="{7CA9DB50-FC70-488E-BBCA-1B001FF5E8C4}" type="sibTrans" cxnId="{7862E6DF-A764-4473-8C2F-E8AD09BEA7B0}">
      <dgm:prSet/>
      <dgm:spPr/>
      <dgm:t>
        <a:bodyPr/>
        <a:lstStyle/>
        <a:p>
          <a:endParaRPr lang="en-US" sz="1400"/>
        </a:p>
      </dgm:t>
    </dgm:pt>
    <dgm:pt modelId="{92EECD43-FA37-4EDC-8CA8-F4179517E310}">
      <dgm:prSet phldrT="[Text]" custT="1">
        <dgm:style>
          <a:lnRef idx="1">
            <a:schemeClr val="accent4"/>
          </a:lnRef>
          <a:fillRef idx="3">
            <a:schemeClr val="accent4"/>
          </a:fillRef>
          <a:effectRef idx="2">
            <a:schemeClr val="accent4"/>
          </a:effectRef>
          <a:fontRef idx="minor">
            <a:schemeClr val="lt1"/>
          </a:fontRef>
        </dgm:style>
      </dgm:prSet>
      <dgm:spPr/>
      <dgm:t>
        <a:bodyPr/>
        <a:lstStyle/>
        <a:p>
          <a:r>
            <a:rPr lang="en-US" sz="1400" b="1"/>
            <a:t>Seed</a:t>
          </a:r>
        </a:p>
      </dgm:t>
    </dgm:pt>
    <dgm:pt modelId="{48953395-8DFA-4372-89D2-5BE2DDCAC245}" type="parTrans" cxnId="{2C301F4E-8885-4507-98C4-576A421EA7D5}">
      <dgm:prSet/>
      <dgm:spPr/>
      <dgm:t>
        <a:bodyPr/>
        <a:lstStyle/>
        <a:p>
          <a:endParaRPr lang="en-US" sz="1400"/>
        </a:p>
      </dgm:t>
    </dgm:pt>
    <dgm:pt modelId="{CCF1D14B-FC7D-418B-B0C9-5AF77D771C96}" type="sibTrans" cxnId="{2C301F4E-8885-4507-98C4-576A421EA7D5}">
      <dgm:prSet/>
      <dgm:spPr/>
      <dgm:t>
        <a:bodyPr/>
        <a:lstStyle/>
        <a:p>
          <a:endParaRPr lang="en-US" sz="1400"/>
        </a:p>
      </dgm:t>
    </dgm:pt>
    <dgm:pt modelId="{4604A7BE-2C12-47AD-9F36-61BF344C6C51}" type="pres">
      <dgm:prSet presAssocID="{B7027833-C0A5-4F20-9B11-498F86BB3888}" presName="diagram" presStyleCnt="0">
        <dgm:presLayoutVars>
          <dgm:chPref val="1"/>
          <dgm:dir/>
          <dgm:animOne val="branch"/>
          <dgm:animLvl val="lvl"/>
          <dgm:resizeHandles val="exact"/>
        </dgm:presLayoutVars>
      </dgm:prSet>
      <dgm:spPr/>
      <dgm:t>
        <a:bodyPr/>
        <a:lstStyle/>
        <a:p>
          <a:endParaRPr lang="en-US"/>
        </a:p>
      </dgm:t>
    </dgm:pt>
    <dgm:pt modelId="{9FA2A921-EB80-4A67-98CD-F7349D654F86}" type="pres">
      <dgm:prSet presAssocID="{9B5ACD64-44B3-40A0-886B-42634A597322}" presName="root1" presStyleCnt="0"/>
      <dgm:spPr/>
      <dgm:t>
        <a:bodyPr/>
        <a:lstStyle/>
        <a:p>
          <a:endParaRPr lang="en-US"/>
        </a:p>
      </dgm:t>
    </dgm:pt>
    <dgm:pt modelId="{BBF44EBB-9B45-45D7-B174-BEC0F5B55C67}" type="pres">
      <dgm:prSet presAssocID="{9B5ACD64-44B3-40A0-886B-42634A597322}" presName="LevelOneTextNode" presStyleLbl="node0" presStyleIdx="0" presStyleCnt="1" custLinFactNeighborX="-11" custLinFactNeighborY="-4329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3FD82BFD-51C8-49AF-8888-120507330457}" type="pres">
      <dgm:prSet presAssocID="{9B5ACD64-44B3-40A0-886B-42634A597322}" presName="level2hierChild" presStyleCnt="0"/>
      <dgm:spPr/>
      <dgm:t>
        <a:bodyPr/>
        <a:lstStyle/>
        <a:p>
          <a:endParaRPr lang="en-US"/>
        </a:p>
      </dgm:t>
    </dgm:pt>
    <dgm:pt modelId="{0D0008C1-F10E-4E58-A101-5E2A172BDAB0}" type="pres">
      <dgm:prSet presAssocID="{8FB14B4B-F8ED-46A3-AB5D-54C9B4B0ABA7}" presName="conn2-1" presStyleLbl="parChTrans1D2" presStyleIdx="0" presStyleCnt="2"/>
      <dgm:spPr/>
      <dgm:t>
        <a:bodyPr/>
        <a:lstStyle/>
        <a:p>
          <a:endParaRPr lang="en-US"/>
        </a:p>
      </dgm:t>
    </dgm:pt>
    <dgm:pt modelId="{DD740F74-19A5-4F79-B354-481544AF1EA9}" type="pres">
      <dgm:prSet presAssocID="{8FB14B4B-F8ED-46A3-AB5D-54C9B4B0ABA7}" presName="connTx" presStyleLbl="parChTrans1D2" presStyleIdx="0" presStyleCnt="2"/>
      <dgm:spPr/>
      <dgm:t>
        <a:bodyPr/>
        <a:lstStyle/>
        <a:p>
          <a:endParaRPr lang="en-US"/>
        </a:p>
      </dgm:t>
    </dgm:pt>
    <dgm:pt modelId="{D8EA89C7-02FD-461D-944C-67E022F877C1}" type="pres">
      <dgm:prSet presAssocID="{37B1DA17-E72D-4688-9D21-7EBA69EB3946}" presName="root2" presStyleCnt="0"/>
      <dgm:spPr/>
      <dgm:t>
        <a:bodyPr/>
        <a:lstStyle/>
        <a:p>
          <a:endParaRPr lang="en-US"/>
        </a:p>
      </dgm:t>
    </dgm:pt>
    <dgm:pt modelId="{541D3F5E-A162-43DE-91AC-E0ECE02F1318}" type="pres">
      <dgm:prSet presAssocID="{37B1DA17-E72D-4688-9D21-7EBA69EB3946}" presName="LevelTwoTextNode" presStyleLbl="node2" presStyleIdx="0" presStyleCnt="2" custLinFactNeighborX="48" custLinFactNeighborY="-2029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C84FC6D6-A752-4DD4-B329-1FA52300DA5D}" type="pres">
      <dgm:prSet presAssocID="{37B1DA17-E72D-4688-9D21-7EBA69EB3946}" presName="level3hierChild" presStyleCnt="0"/>
      <dgm:spPr/>
      <dgm:t>
        <a:bodyPr/>
        <a:lstStyle/>
        <a:p>
          <a:endParaRPr lang="en-US"/>
        </a:p>
      </dgm:t>
    </dgm:pt>
    <dgm:pt modelId="{CC4CFF98-7FA4-4B8C-8FC4-444957AD83CE}" type="pres">
      <dgm:prSet presAssocID="{48953395-8DFA-4372-89D2-5BE2DDCAC245}" presName="conn2-1" presStyleLbl="parChTrans1D2" presStyleIdx="1" presStyleCnt="2"/>
      <dgm:spPr/>
      <dgm:t>
        <a:bodyPr/>
        <a:lstStyle/>
        <a:p>
          <a:endParaRPr lang="en-US"/>
        </a:p>
      </dgm:t>
    </dgm:pt>
    <dgm:pt modelId="{720A414A-C473-42F1-9B77-FC5F230E9D71}" type="pres">
      <dgm:prSet presAssocID="{48953395-8DFA-4372-89D2-5BE2DDCAC245}" presName="connTx" presStyleLbl="parChTrans1D2" presStyleIdx="1" presStyleCnt="2"/>
      <dgm:spPr/>
      <dgm:t>
        <a:bodyPr/>
        <a:lstStyle/>
        <a:p>
          <a:endParaRPr lang="en-US"/>
        </a:p>
      </dgm:t>
    </dgm:pt>
    <dgm:pt modelId="{7E897694-E0C1-4338-96A3-FFFA4CA737FC}" type="pres">
      <dgm:prSet presAssocID="{92EECD43-FA37-4EDC-8CA8-F4179517E310}" presName="root2" presStyleCnt="0"/>
      <dgm:spPr/>
      <dgm:t>
        <a:bodyPr/>
        <a:lstStyle/>
        <a:p>
          <a:endParaRPr lang="en-US"/>
        </a:p>
      </dgm:t>
    </dgm:pt>
    <dgm:pt modelId="{BBDD161D-9BE8-456E-831B-21844DB74C9D}" type="pres">
      <dgm:prSet presAssocID="{92EECD43-FA37-4EDC-8CA8-F4179517E310}" presName="LevelTwoTextNode" presStyleLbl="node2" presStyleIdx="1" presStyleCnt="2" custLinFactNeighborX="130" custLinFactNeighborY="21092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193584D9-D637-4ACD-9D09-FC578A714B77}" type="pres">
      <dgm:prSet presAssocID="{92EECD43-FA37-4EDC-8CA8-F4179517E310}" presName="level3hierChild" presStyleCnt="0"/>
      <dgm:spPr/>
      <dgm:t>
        <a:bodyPr/>
        <a:lstStyle/>
        <a:p>
          <a:endParaRPr lang="en-US"/>
        </a:p>
      </dgm:t>
    </dgm:pt>
  </dgm:ptLst>
  <dgm:cxnLst>
    <dgm:cxn modelId="{3BB7ECC0-86BB-400B-A800-ADFA9DA86253}" type="presOf" srcId="{48953395-8DFA-4372-89D2-5BE2DDCAC245}" destId="{720A414A-C473-42F1-9B77-FC5F230E9D71}" srcOrd="1" destOrd="0" presId="urn:microsoft.com/office/officeart/2005/8/layout/hierarchy2"/>
    <dgm:cxn modelId="{1EFDDB0D-329F-4F3B-9D8C-C3DDC9A1CFFD}" type="presOf" srcId="{8FB14B4B-F8ED-46A3-AB5D-54C9B4B0ABA7}" destId="{0D0008C1-F10E-4E58-A101-5E2A172BDAB0}" srcOrd="0" destOrd="0" presId="urn:microsoft.com/office/officeart/2005/8/layout/hierarchy2"/>
    <dgm:cxn modelId="{BE2541D8-4DCD-47B9-A9BF-A158131A776A}" srcId="{B7027833-C0A5-4F20-9B11-498F86BB3888}" destId="{9B5ACD64-44B3-40A0-886B-42634A597322}" srcOrd="0" destOrd="0" parTransId="{55F3BBC9-CF1F-43F8-8D58-7B3BD403EAF6}" sibTransId="{8A399D7D-EC7C-4AC5-95F4-F858BC91F783}"/>
    <dgm:cxn modelId="{0ABE7ECD-A17D-492F-82F0-AC7D2ECB82B6}" type="presOf" srcId="{8FB14B4B-F8ED-46A3-AB5D-54C9B4B0ABA7}" destId="{DD740F74-19A5-4F79-B354-481544AF1EA9}" srcOrd="1" destOrd="0" presId="urn:microsoft.com/office/officeart/2005/8/layout/hierarchy2"/>
    <dgm:cxn modelId="{EB80B63F-FF11-40A4-825F-6B6F7271853C}" type="presOf" srcId="{37B1DA17-E72D-4688-9D21-7EBA69EB3946}" destId="{541D3F5E-A162-43DE-91AC-E0ECE02F1318}" srcOrd="0" destOrd="0" presId="urn:microsoft.com/office/officeart/2005/8/layout/hierarchy2"/>
    <dgm:cxn modelId="{175F572F-0C22-49EF-98B3-EE3E50219BCD}" type="presOf" srcId="{92EECD43-FA37-4EDC-8CA8-F4179517E310}" destId="{BBDD161D-9BE8-456E-831B-21844DB74C9D}" srcOrd="0" destOrd="0" presId="urn:microsoft.com/office/officeart/2005/8/layout/hierarchy2"/>
    <dgm:cxn modelId="{8D8ABB10-706D-4DD2-A83E-4A296153FA9F}" type="presOf" srcId="{B7027833-C0A5-4F20-9B11-498F86BB3888}" destId="{4604A7BE-2C12-47AD-9F36-61BF344C6C51}" srcOrd="0" destOrd="0" presId="urn:microsoft.com/office/officeart/2005/8/layout/hierarchy2"/>
    <dgm:cxn modelId="{F1925EAA-3DDC-4B15-8F10-6FC7813DA7F4}" type="presOf" srcId="{9B5ACD64-44B3-40A0-886B-42634A597322}" destId="{BBF44EBB-9B45-45D7-B174-BEC0F5B55C67}" srcOrd="0" destOrd="0" presId="urn:microsoft.com/office/officeart/2005/8/layout/hierarchy2"/>
    <dgm:cxn modelId="{2C301F4E-8885-4507-98C4-576A421EA7D5}" srcId="{9B5ACD64-44B3-40A0-886B-42634A597322}" destId="{92EECD43-FA37-4EDC-8CA8-F4179517E310}" srcOrd="1" destOrd="0" parTransId="{48953395-8DFA-4372-89D2-5BE2DDCAC245}" sibTransId="{CCF1D14B-FC7D-418B-B0C9-5AF77D771C96}"/>
    <dgm:cxn modelId="{7862E6DF-A764-4473-8C2F-E8AD09BEA7B0}" srcId="{9B5ACD64-44B3-40A0-886B-42634A597322}" destId="{37B1DA17-E72D-4688-9D21-7EBA69EB3946}" srcOrd="0" destOrd="0" parTransId="{8FB14B4B-F8ED-46A3-AB5D-54C9B4B0ABA7}" sibTransId="{7CA9DB50-FC70-488E-BBCA-1B001FF5E8C4}"/>
    <dgm:cxn modelId="{25697D76-B679-4397-BAFC-6D560F669035}" type="presOf" srcId="{48953395-8DFA-4372-89D2-5BE2DDCAC245}" destId="{CC4CFF98-7FA4-4B8C-8FC4-444957AD83CE}" srcOrd="0" destOrd="0" presId="urn:microsoft.com/office/officeart/2005/8/layout/hierarchy2"/>
    <dgm:cxn modelId="{FA91C1CB-23E4-4B57-9A50-C7AA354AE22A}" type="presParOf" srcId="{4604A7BE-2C12-47AD-9F36-61BF344C6C51}" destId="{9FA2A921-EB80-4A67-98CD-F7349D654F86}" srcOrd="0" destOrd="0" presId="urn:microsoft.com/office/officeart/2005/8/layout/hierarchy2"/>
    <dgm:cxn modelId="{CB7785F8-0859-438A-BD4C-3902578ADC96}" type="presParOf" srcId="{9FA2A921-EB80-4A67-98CD-F7349D654F86}" destId="{BBF44EBB-9B45-45D7-B174-BEC0F5B55C67}" srcOrd="0" destOrd="0" presId="urn:microsoft.com/office/officeart/2005/8/layout/hierarchy2"/>
    <dgm:cxn modelId="{5A868BB2-D976-49A1-9292-DF6059721C57}" type="presParOf" srcId="{9FA2A921-EB80-4A67-98CD-F7349D654F86}" destId="{3FD82BFD-51C8-49AF-8888-120507330457}" srcOrd="1" destOrd="0" presId="urn:microsoft.com/office/officeart/2005/8/layout/hierarchy2"/>
    <dgm:cxn modelId="{708590DB-5080-4227-A02C-8C745BDF047C}" type="presParOf" srcId="{3FD82BFD-51C8-49AF-8888-120507330457}" destId="{0D0008C1-F10E-4E58-A101-5E2A172BDAB0}" srcOrd="0" destOrd="0" presId="urn:microsoft.com/office/officeart/2005/8/layout/hierarchy2"/>
    <dgm:cxn modelId="{63C37B28-33B3-427C-B41A-6E74D963735F}" type="presParOf" srcId="{0D0008C1-F10E-4E58-A101-5E2A172BDAB0}" destId="{DD740F74-19A5-4F79-B354-481544AF1EA9}" srcOrd="0" destOrd="0" presId="urn:microsoft.com/office/officeart/2005/8/layout/hierarchy2"/>
    <dgm:cxn modelId="{68D12D7B-BBC1-4568-9A5E-264BD4A9B362}" type="presParOf" srcId="{3FD82BFD-51C8-49AF-8888-120507330457}" destId="{D8EA89C7-02FD-461D-944C-67E022F877C1}" srcOrd="1" destOrd="0" presId="urn:microsoft.com/office/officeart/2005/8/layout/hierarchy2"/>
    <dgm:cxn modelId="{42711C8B-8A94-4D4B-9BA1-9AF3FA4134DE}" type="presParOf" srcId="{D8EA89C7-02FD-461D-944C-67E022F877C1}" destId="{541D3F5E-A162-43DE-91AC-E0ECE02F1318}" srcOrd="0" destOrd="0" presId="urn:microsoft.com/office/officeart/2005/8/layout/hierarchy2"/>
    <dgm:cxn modelId="{7877EF23-C29F-4149-A128-BE11357B9715}" type="presParOf" srcId="{D8EA89C7-02FD-461D-944C-67E022F877C1}" destId="{C84FC6D6-A752-4DD4-B329-1FA52300DA5D}" srcOrd="1" destOrd="0" presId="urn:microsoft.com/office/officeart/2005/8/layout/hierarchy2"/>
    <dgm:cxn modelId="{4A485D42-6FAC-4DDD-8EA2-8ADDB93885BD}" type="presParOf" srcId="{3FD82BFD-51C8-49AF-8888-120507330457}" destId="{CC4CFF98-7FA4-4B8C-8FC4-444957AD83CE}" srcOrd="2" destOrd="0" presId="urn:microsoft.com/office/officeart/2005/8/layout/hierarchy2"/>
    <dgm:cxn modelId="{20AEFB1C-0E5D-4F15-8AB3-CC3A6BE6DCF1}" type="presParOf" srcId="{CC4CFF98-7FA4-4B8C-8FC4-444957AD83CE}" destId="{720A414A-C473-42F1-9B77-FC5F230E9D71}" srcOrd="0" destOrd="0" presId="urn:microsoft.com/office/officeart/2005/8/layout/hierarchy2"/>
    <dgm:cxn modelId="{AAF6D1E5-E477-4B6E-931D-652033142C54}" type="presParOf" srcId="{3FD82BFD-51C8-49AF-8888-120507330457}" destId="{7E897694-E0C1-4338-96A3-FFFA4CA737FC}" srcOrd="3" destOrd="0" presId="urn:microsoft.com/office/officeart/2005/8/layout/hierarchy2"/>
    <dgm:cxn modelId="{1CF8CA5B-C129-41BF-88B7-4B836EAC8A93}" type="presParOf" srcId="{7E897694-E0C1-4338-96A3-FFFA4CA737FC}" destId="{BBDD161D-9BE8-456E-831B-21844DB74C9D}" srcOrd="0" destOrd="0" presId="urn:microsoft.com/office/officeart/2005/8/layout/hierarchy2"/>
    <dgm:cxn modelId="{805ACA22-3D0D-48AD-85B6-DADCA8AB25A4}" type="presParOf" srcId="{7E897694-E0C1-4338-96A3-FFFA4CA737FC}" destId="{193584D9-D637-4ACD-9D09-FC578A714B77}" srcOrd="1" destOrd="0" presId="urn:microsoft.com/office/officeart/2005/8/layout/hierarchy2"/>
  </dgm:cxnLst>
  <dgm:bg/>
  <dgm:whole/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95F34951-E32B-4EF6-B6F0-377AFDA059CD}" type="doc">
      <dgm:prSet loTypeId="urn:microsoft.com/office/officeart/2005/8/layout/hierarchy1" loCatId="hierarchy" qsTypeId="urn:microsoft.com/office/officeart/2005/8/quickstyle/simple1" qsCatId="simple" csTypeId="urn:microsoft.com/office/officeart/2005/8/colors/colorful3" csCatId="colorful" phldr="1"/>
      <dgm:spPr/>
      <dgm:t>
        <a:bodyPr/>
        <a:lstStyle/>
        <a:p>
          <a:endParaRPr lang="en-US"/>
        </a:p>
      </dgm:t>
    </dgm:pt>
    <dgm:pt modelId="{06D885E1-181A-4A92-A508-79E5F0BEDBA6}">
      <dgm:prSet phldrT="[Text]" custT="1">
        <dgm:style>
          <a:lnRef idx="0">
            <a:schemeClr val="accent2"/>
          </a:lnRef>
          <a:fillRef idx="3">
            <a:schemeClr val="accent2"/>
          </a:fillRef>
          <a:effectRef idx="3">
            <a:schemeClr val="accent2"/>
          </a:effectRef>
          <a:fontRef idx="minor">
            <a:schemeClr val="lt1"/>
          </a:fontRef>
        </dgm:style>
      </dgm:prSet>
      <dgm:spPr/>
      <dgm:t>
        <a:bodyPr/>
        <a:lstStyle/>
        <a:p>
          <a:r>
            <a:rPr lang="en-US" sz="2000" b="1"/>
            <a:t>Fruit</a:t>
          </a:r>
        </a:p>
      </dgm:t>
    </dgm:pt>
    <dgm:pt modelId="{93F1D6FA-5930-48E0-8BA7-09CB44FD278B}" type="parTrans" cxnId="{53EA12AC-C68B-40AB-B2E8-765B63C50DB0}">
      <dgm:prSet/>
      <dgm:spPr/>
      <dgm:t>
        <a:bodyPr/>
        <a:lstStyle/>
        <a:p>
          <a:endParaRPr lang="en-US"/>
        </a:p>
      </dgm:t>
    </dgm:pt>
    <dgm:pt modelId="{BEB53921-1219-4FC1-B1AC-08003BC82535}" type="sibTrans" cxnId="{53EA12AC-C68B-40AB-B2E8-765B63C50DB0}">
      <dgm:prSet/>
      <dgm:spPr/>
      <dgm:t>
        <a:bodyPr/>
        <a:lstStyle/>
        <a:p>
          <a:endParaRPr lang="en-US"/>
        </a:p>
      </dgm:t>
    </dgm:pt>
    <dgm:pt modelId="{F2F496B7-3765-46EE-AFCB-F469D583877E}">
      <dgm:prSet phldrT="[Text]"/>
      <dgm:spPr/>
      <dgm:t>
        <a:bodyPr/>
        <a:lstStyle/>
        <a:p>
          <a:r>
            <a:rPr lang="en-US" b="1"/>
            <a:t>True fruit</a:t>
          </a:r>
        </a:p>
      </dgm:t>
    </dgm:pt>
    <dgm:pt modelId="{59292520-CE8E-4826-B50A-0C4A92619B73}" type="parTrans" cxnId="{9697C669-8E52-4917-A015-BC824B7E8407}">
      <dgm:prSet/>
      <dgm:spPr/>
      <dgm:t>
        <a:bodyPr/>
        <a:lstStyle/>
        <a:p>
          <a:endParaRPr lang="en-US"/>
        </a:p>
      </dgm:t>
    </dgm:pt>
    <dgm:pt modelId="{197A43FE-5AA2-44BD-AA2E-E627713B6BFF}" type="sibTrans" cxnId="{9697C669-8E52-4917-A015-BC824B7E8407}">
      <dgm:prSet/>
      <dgm:spPr/>
      <dgm:t>
        <a:bodyPr/>
        <a:lstStyle/>
        <a:p>
          <a:endParaRPr lang="en-US"/>
        </a:p>
      </dgm:t>
    </dgm:pt>
    <dgm:pt modelId="{9A2E8AB6-29C7-4FB3-B0C8-ADD9C99B53C7}">
      <dgm:prSet phldrT="[Text]"/>
      <dgm:spPr/>
      <dgm:t>
        <a:bodyPr/>
        <a:lstStyle/>
        <a:p>
          <a:r>
            <a:rPr lang="en-US" b="1"/>
            <a:t>Simple</a:t>
          </a:r>
        </a:p>
      </dgm:t>
    </dgm:pt>
    <dgm:pt modelId="{EA1255E2-1A6F-4A4E-8C0A-FAA49BA3E6E7}" type="parTrans" cxnId="{69033529-BBF4-4231-878B-FBD68CB679F2}">
      <dgm:prSet/>
      <dgm:spPr/>
      <dgm:t>
        <a:bodyPr/>
        <a:lstStyle/>
        <a:p>
          <a:endParaRPr lang="en-US"/>
        </a:p>
      </dgm:t>
    </dgm:pt>
    <dgm:pt modelId="{D094943F-6AAB-4D68-8148-7974C939E3AF}" type="sibTrans" cxnId="{69033529-BBF4-4231-878B-FBD68CB679F2}">
      <dgm:prSet/>
      <dgm:spPr/>
      <dgm:t>
        <a:bodyPr/>
        <a:lstStyle/>
        <a:p>
          <a:endParaRPr lang="en-US"/>
        </a:p>
      </dgm:t>
    </dgm:pt>
    <dgm:pt modelId="{4B9CEFCA-F517-497B-B49D-C87B4541F0F3}">
      <dgm:prSet phldrT="[Text]"/>
      <dgm:spPr/>
      <dgm:t>
        <a:bodyPr/>
        <a:lstStyle/>
        <a:p>
          <a:r>
            <a:rPr lang="en-US" b="1"/>
            <a:t>Aggrregate</a:t>
          </a:r>
        </a:p>
      </dgm:t>
    </dgm:pt>
    <dgm:pt modelId="{8CA68C13-9073-46B9-9A15-FBE8AC253143}" type="parTrans" cxnId="{6FAEAEAA-B365-4026-8E20-89F881AD8EDE}">
      <dgm:prSet/>
      <dgm:spPr/>
      <dgm:t>
        <a:bodyPr/>
        <a:lstStyle/>
        <a:p>
          <a:endParaRPr lang="en-US"/>
        </a:p>
      </dgm:t>
    </dgm:pt>
    <dgm:pt modelId="{B08778AE-A778-4C86-8A8D-42CFBCB3694F}" type="sibTrans" cxnId="{6FAEAEAA-B365-4026-8E20-89F881AD8EDE}">
      <dgm:prSet/>
      <dgm:spPr/>
      <dgm:t>
        <a:bodyPr/>
        <a:lstStyle/>
        <a:p>
          <a:endParaRPr lang="en-US"/>
        </a:p>
      </dgm:t>
    </dgm:pt>
    <dgm:pt modelId="{802403D9-8EA4-4634-A42C-784E8F4CED73}">
      <dgm:prSet phldrT="[Text]"/>
      <dgm:spPr/>
      <dgm:t>
        <a:bodyPr/>
        <a:lstStyle/>
        <a:p>
          <a:r>
            <a:rPr lang="en-US" b="1"/>
            <a:t>False fruit</a:t>
          </a:r>
        </a:p>
      </dgm:t>
    </dgm:pt>
    <dgm:pt modelId="{FC899007-F04A-4AC3-8948-80493BB37E90}" type="parTrans" cxnId="{9A97CF35-A6D4-4B6B-B663-D7FD663A920F}">
      <dgm:prSet/>
      <dgm:spPr/>
      <dgm:t>
        <a:bodyPr/>
        <a:lstStyle/>
        <a:p>
          <a:endParaRPr lang="en-US"/>
        </a:p>
      </dgm:t>
    </dgm:pt>
    <dgm:pt modelId="{2EE1A847-631F-48F5-A3E1-2790934791DA}" type="sibTrans" cxnId="{9A97CF35-A6D4-4B6B-B663-D7FD663A920F}">
      <dgm:prSet/>
      <dgm:spPr/>
      <dgm:t>
        <a:bodyPr/>
        <a:lstStyle/>
        <a:p>
          <a:endParaRPr lang="en-US"/>
        </a:p>
      </dgm:t>
    </dgm:pt>
    <dgm:pt modelId="{A5C8E668-B024-48E5-9E68-7C4AB58AB5E7}">
      <dgm:prSet/>
      <dgm:spPr/>
      <dgm:t>
        <a:bodyPr/>
        <a:lstStyle/>
        <a:p>
          <a:r>
            <a:rPr lang="en-US" b="1"/>
            <a:t>Multiple </a:t>
          </a:r>
        </a:p>
      </dgm:t>
    </dgm:pt>
    <dgm:pt modelId="{D80F4D10-EAC6-4DD2-A178-4DD0931E2747}" type="parTrans" cxnId="{580752F5-A1C2-4467-8BB9-9C9A0CAEEF9C}">
      <dgm:prSet/>
      <dgm:spPr/>
      <dgm:t>
        <a:bodyPr/>
        <a:lstStyle/>
        <a:p>
          <a:endParaRPr lang="en-US"/>
        </a:p>
      </dgm:t>
    </dgm:pt>
    <dgm:pt modelId="{C2DFE6B2-562C-422F-966E-E9C63BBDC2C4}" type="sibTrans" cxnId="{580752F5-A1C2-4467-8BB9-9C9A0CAEEF9C}">
      <dgm:prSet/>
      <dgm:spPr/>
      <dgm:t>
        <a:bodyPr/>
        <a:lstStyle/>
        <a:p>
          <a:endParaRPr lang="en-US"/>
        </a:p>
      </dgm:t>
    </dgm:pt>
    <dgm:pt modelId="{426E800A-874C-47DD-A9CB-7D40247D71CA}">
      <dgm:prSet/>
      <dgm:spPr/>
      <dgm:t>
        <a:bodyPr/>
        <a:lstStyle/>
        <a:p>
          <a:r>
            <a:rPr lang="en-US" b="1"/>
            <a:t>Fleshy</a:t>
          </a:r>
        </a:p>
      </dgm:t>
    </dgm:pt>
    <dgm:pt modelId="{2ED7E9C8-07E6-4C84-94C9-08D81C1E45A2}" type="parTrans" cxnId="{CA4CE882-0885-444A-A238-5067C05989EB}">
      <dgm:prSet/>
      <dgm:spPr/>
      <dgm:t>
        <a:bodyPr/>
        <a:lstStyle/>
        <a:p>
          <a:endParaRPr lang="en-US"/>
        </a:p>
      </dgm:t>
    </dgm:pt>
    <dgm:pt modelId="{34ABFEE3-4995-4994-A664-D6C4EB46EB39}" type="sibTrans" cxnId="{CA4CE882-0885-444A-A238-5067C05989EB}">
      <dgm:prSet/>
      <dgm:spPr/>
      <dgm:t>
        <a:bodyPr/>
        <a:lstStyle/>
        <a:p>
          <a:endParaRPr lang="en-US"/>
        </a:p>
      </dgm:t>
    </dgm:pt>
    <dgm:pt modelId="{B4A03501-3E97-44A4-B236-28B9E984F13F}">
      <dgm:prSet>
        <dgm:style>
          <a:lnRef idx="1">
            <a:schemeClr val="accent3"/>
          </a:lnRef>
          <a:fillRef idx="3">
            <a:schemeClr val="accent3"/>
          </a:fillRef>
          <a:effectRef idx="2">
            <a:schemeClr val="accent3"/>
          </a:effectRef>
          <a:fontRef idx="minor">
            <a:schemeClr val="lt1"/>
          </a:fontRef>
        </dgm:style>
      </dgm:prSet>
      <dgm:spPr/>
      <dgm:t>
        <a:bodyPr/>
        <a:lstStyle/>
        <a:p>
          <a:r>
            <a:rPr lang="en-US" b="1"/>
            <a:t>Dry</a:t>
          </a:r>
        </a:p>
      </dgm:t>
    </dgm:pt>
    <dgm:pt modelId="{BFFCACB2-2DF6-407A-AEF2-E33AB3722D73}" type="parTrans" cxnId="{C7715A33-A162-4115-B006-D9B5DB798A17}">
      <dgm:prSet/>
      <dgm:spPr/>
      <dgm:t>
        <a:bodyPr/>
        <a:lstStyle/>
        <a:p>
          <a:endParaRPr lang="en-US"/>
        </a:p>
      </dgm:t>
    </dgm:pt>
    <dgm:pt modelId="{3E9D6889-B364-48F6-A75C-960CEC740BEE}" type="sibTrans" cxnId="{C7715A33-A162-4115-B006-D9B5DB798A17}">
      <dgm:prSet/>
      <dgm:spPr/>
      <dgm:t>
        <a:bodyPr/>
        <a:lstStyle/>
        <a:p>
          <a:endParaRPr lang="en-US"/>
        </a:p>
      </dgm:t>
    </dgm:pt>
    <dgm:pt modelId="{E49CCA2D-2B89-4C1E-A948-DAF863BED7AA}">
      <dgm:prSet>
        <dgm:style>
          <a:lnRef idx="2">
            <a:schemeClr val="accent2"/>
          </a:lnRef>
          <a:fillRef idx="1">
            <a:schemeClr val="lt1"/>
          </a:fillRef>
          <a:effectRef idx="0">
            <a:schemeClr val="accent2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en-US" b="1"/>
            <a:t>Dehiscent</a:t>
          </a:r>
        </a:p>
      </dgm:t>
    </dgm:pt>
    <dgm:pt modelId="{E47B3872-E529-41C7-8766-7680A643E86A}" type="parTrans" cxnId="{F5902781-1E30-4516-87E8-048F61334216}">
      <dgm:prSet/>
      <dgm:spPr/>
      <dgm:t>
        <a:bodyPr/>
        <a:lstStyle/>
        <a:p>
          <a:endParaRPr lang="en-US"/>
        </a:p>
      </dgm:t>
    </dgm:pt>
    <dgm:pt modelId="{242D8F11-AC50-407B-9DDD-19D3BD24EC62}" type="sibTrans" cxnId="{F5902781-1E30-4516-87E8-048F61334216}">
      <dgm:prSet/>
      <dgm:spPr/>
      <dgm:t>
        <a:bodyPr/>
        <a:lstStyle/>
        <a:p>
          <a:endParaRPr lang="en-US"/>
        </a:p>
      </dgm:t>
    </dgm:pt>
    <dgm:pt modelId="{5EBD3094-63FD-48D3-8C0E-747962E908EB}">
      <dgm:prSet>
        <dgm:style>
          <a:lnRef idx="2">
            <a:schemeClr val="accent2"/>
          </a:lnRef>
          <a:fillRef idx="1">
            <a:schemeClr val="lt1"/>
          </a:fillRef>
          <a:effectRef idx="0">
            <a:schemeClr val="accent2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en-US" b="1"/>
            <a:t>Indehiscent</a:t>
          </a:r>
        </a:p>
      </dgm:t>
    </dgm:pt>
    <dgm:pt modelId="{72B34211-2582-4A2F-802E-92FC723207D7}" type="parTrans" cxnId="{39899F71-6B4F-405A-9CE0-10D14FDDBA64}">
      <dgm:prSet/>
      <dgm:spPr/>
      <dgm:t>
        <a:bodyPr/>
        <a:lstStyle/>
        <a:p>
          <a:endParaRPr lang="en-US"/>
        </a:p>
      </dgm:t>
    </dgm:pt>
    <dgm:pt modelId="{D573B927-A856-4F70-A8A5-D3FE7C41511E}" type="sibTrans" cxnId="{39899F71-6B4F-405A-9CE0-10D14FDDBA64}">
      <dgm:prSet/>
      <dgm:spPr/>
      <dgm:t>
        <a:bodyPr/>
        <a:lstStyle/>
        <a:p>
          <a:endParaRPr lang="en-US"/>
        </a:p>
      </dgm:t>
    </dgm:pt>
    <dgm:pt modelId="{732D256C-DA86-41BB-90D8-D206A820AA28}">
      <dgm:prSet>
        <dgm:style>
          <a:lnRef idx="2">
            <a:schemeClr val="accent2"/>
          </a:lnRef>
          <a:fillRef idx="1">
            <a:schemeClr val="lt1"/>
          </a:fillRef>
          <a:effectRef idx="0">
            <a:schemeClr val="accent2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en-US" b="1"/>
            <a:t>Schizocarpic</a:t>
          </a:r>
        </a:p>
      </dgm:t>
    </dgm:pt>
    <dgm:pt modelId="{A2C47F2A-6247-4D8F-90E7-198590A6012D}" type="parTrans" cxnId="{7AB85465-0931-4A1D-B4A1-9651A051B4F2}">
      <dgm:prSet/>
      <dgm:spPr/>
      <dgm:t>
        <a:bodyPr/>
        <a:lstStyle/>
        <a:p>
          <a:endParaRPr lang="en-US"/>
        </a:p>
      </dgm:t>
    </dgm:pt>
    <dgm:pt modelId="{E7582AB4-8788-4C3D-96BA-681062059BAA}" type="sibTrans" cxnId="{7AB85465-0931-4A1D-B4A1-9651A051B4F2}">
      <dgm:prSet/>
      <dgm:spPr/>
      <dgm:t>
        <a:bodyPr/>
        <a:lstStyle/>
        <a:p>
          <a:endParaRPr lang="en-US"/>
        </a:p>
      </dgm:t>
    </dgm:pt>
    <dgm:pt modelId="{84DCC016-7053-4F23-979B-02DE6060E78E}">
      <dgm:prSet/>
      <dgm:spPr/>
      <dgm:t>
        <a:bodyPr/>
        <a:lstStyle/>
        <a:p>
          <a:r>
            <a:rPr lang="en-US" b="1"/>
            <a:t>Syconus</a:t>
          </a:r>
        </a:p>
      </dgm:t>
    </dgm:pt>
    <dgm:pt modelId="{375F30E8-3410-4045-A8E8-F1AB3790E29E}" type="parTrans" cxnId="{CAB8E698-2237-448D-AB37-CA396FF65651}">
      <dgm:prSet/>
      <dgm:spPr/>
      <dgm:t>
        <a:bodyPr/>
        <a:lstStyle/>
        <a:p>
          <a:endParaRPr lang="en-US"/>
        </a:p>
      </dgm:t>
    </dgm:pt>
    <dgm:pt modelId="{C23650DF-8B3C-4BEB-B773-3BA88D9B889B}" type="sibTrans" cxnId="{CAB8E698-2237-448D-AB37-CA396FF65651}">
      <dgm:prSet/>
      <dgm:spPr/>
      <dgm:t>
        <a:bodyPr/>
        <a:lstStyle/>
        <a:p>
          <a:endParaRPr lang="en-US"/>
        </a:p>
      </dgm:t>
    </dgm:pt>
    <dgm:pt modelId="{47533769-ABF1-4538-B15F-1BA1CCD1ADE0}">
      <dgm:prSet/>
      <dgm:spPr/>
      <dgm:t>
        <a:bodyPr/>
        <a:lstStyle/>
        <a:p>
          <a:r>
            <a:rPr lang="en-US" b="1"/>
            <a:t>Sorosis</a:t>
          </a:r>
        </a:p>
      </dgm:t>
    </dgm:pt>
    <dgm:pt modelId="{E9DBEBFA-6639-4E93-8CB9-725ACED31BDB}" type="parTrans" cxnId="{CBA411FC-6C23-468F-8B12-A78D9B593190}">
      <dgm:prSet/>
      <dgm:spPr/>
      <dgm:t>
        <a:bodyPr/>
        <a:lstStyle/>
        <a:p>
          <a:endParaRPr lang="en-US"/>
        </a:p>
      </dgm:t>
    </dgm:pt>
    <dgm:pt modelId="{19E01F08-23EE-418A-BDB1-7A8D7FDB0E9F}" type="sibTrans" cxnId="{CBA411FC-6C23-468F-8B12-A78D9B593190}">
      <dgm:prSet/>
      <dgm:spPr/>
      <dgm:t>
        <a:bodyPr/>
        <a:lstStyle/>
        <a:p>
          <a:endParaRPr lang="en-US"/>
        </a:p>
      </dgm:t>
    </dgm:pt>
    <dgm:pt modelId="{A0036D36-0A17-4C11-842F-42580D9F127B}" type="pres">
      <dgm:prSet presAssocID="{95F34951-E32B-4EF6-B6F0-377AFDA059CD}" presName="hierChild1" presStyleCnt="0">
        <dgm:presLayoutVars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en-US"/>
        </a:p>
      </dgm:t>
    </dgm:pt>
    <dgm:pt modelId="{99A61E47-807D-48E6-9F65-F0B058026509}" type="pres">
      <dgm:prSet presAssocID="{06D885E1-181A-4A92-A508-79E5F0BEDBA6}" presName="hierRoot1" presStyleCnt="0"/>
      <dgm:spPr/>
      <dgm:t>
        <a:bodyPr/>
        <a:lstStyle/>
        <a:p>
          <a:endParaRPr lang="en-US"/>
        </a:p>
      </dgm:t>
    </dgm:pt>
    <dgm:pt modelId="{A9643E47-B31A-407D-9921-1250B59E01F9}" type="pres">
      <dgm:prSet presAssocID="{06D885E1-181A-4A92-A508-79E5F0BEDBA6}" presName="composite" presStyleCnt="0"/>
      <dgm:spPr/>
      <dgm:t>
        <a:bodyPr/>
        <a:lstStyle/>
        <a:p>
          <a:endParaRPr lang="en-US"/>
        </a:p>
      </dgm:t>
    </dgm:pt>
    <dgm:pt modelId="{A8505803-7FC7-446D-9DE7-356A057D3C84}" type="pres">
      <dgm:prSet presAssocID="{06D885E1-181A-4A92-A508-79E5F0BEDBA6}" presName="background" presStyleLbl="node0" presStyleIdx="0" presStyleCnt="1"/>
      <dgm:spPr/>
      <dgm:t>
        <a:bodyPr/>
        <a:lstStyle/>
        <a:p>
          <a:endParaRPr lang="en-US"/>
        </a:p>
      </dgm:t>
    </dgm:pt>
    <dgm:pt modelId="{31551FE6-41A5-4D40-B4E6-6055E309C226}" type="pres">
      <dgm:prSet presAssocID="{06D885E1-181A-4A92-A508-79E5F0BEDBA6}" presName="text" presStyleLbl="fgAcc0" presStyleIdx="0" presStyleCnt="1" custScaleX="141976" custLinFactNeighborX="-38220" custLinFactNeighborY="-46102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6282EC05-97B8-45AC-A4F6-B225AE600C77}" type="pres">
      <dgm:prSet presAssocID="{06D885E1-181A-4A92-A508-79E5F0BEDBA6}" presName="hierChild2" presStyleCnt="0"/>
      <dgm:spPr/>
      <dgm:t>
        <a:bodyPr/>
        <a:lstStyle/>
        <a:p>
          <a:endParaRPr lang="en-US"/>
        </a:p>
      </dgm:t>
    </dgm:pt>
    <dgm:pt modelId="{9B42B3D1-311C-4485-9AAA-83B7AF1C3AF6}" type="pres">
      <dgm:prSet presAssocID="{59292520-CE8E-4826-B50A-0C4A92619B73}" presName="Name10" presStyleLbl="parChTrans1D2" presStyleIdx="0" presStyleCnt="2"/>
      <dgm:spPr/>
      <dgm:t>
        <a:bodyPr/>
        <a:lstStyle/>
        <a:p>
          <a:endParaRPr lang="en-US"/>
        </a:p>
      </dgm:t>
    </dgm:pt>
    <dgm:pt modelId="{3BEF0A67-02A4-4428-B43E-BE70F68CC238}" type="pres">
      <dgm:prSet presAssocID="{F2F496B7-3765-46EE-AFCB-F469D583877E}" presName="hierRoot2" presStyleCnt="0"/>
      <dgm:spPr/>
      <dgm:t>
        <a:bodyPr/>
        <a:lstStyle/>
        <a:p>
          <a:endParaRPr lang="en-US"/>
        </a:p>
      </dgm:t>
    </dgm:pt>
    <dgm:pt modelId="{2A826B0D-9B5C-4906-90F8-C799F47C4BF2}" type="pres">
      <dgm:prSet presAssocID="{F2F496B7-3765-46EE-AFCB-F469D583877E}" presName="composite2" presStyleCnt="0"/>
      <dgm:spPr/>
      <dgm:t>
        <a:bodyPr/>
        <a:lstStyle/>
        <a:p>
          <a:endParaRPr lang="en-US"/>
        </a:p>
      </dgm:t>
    </dgm:pt>
    <dgm:pt modelId="{86CA845D-E31E-46E7-9BD0-8B220A519AA3}" type="pres">
      <dgm:prSet presAssocID="{F2F496B7-3765-46EE-AFCB-F469D583877E}" presName="background2" presStyleLbl="node2" presStyleIdx="0" presStyleCnt="2"/>
      <dgm:spPr/>
      <dgm:t>
        <a:bodyPr/>
        <a:lstStyle/>
        <a:p>
          <a:endParaRPr lang="en-US"/>
        </a:p>
      </dgm:t>
    </dgm:pt>
    <dgm:pt modelId="{2DDE0BE1-9E70-4442-B28C-8BE0D4008353}" type="pres">
      <dgm:prSet presAssocID="{F2F496B7-3765-46EE-AFCB-F469D583877E}" presName="text2" presStyleLbl="fgAcc2" presStyleIdx="0" presStyleCnt="2" custLinFactX="-28101" custLinFactNeighborX="-100000" custLinFactNeighborY="-11172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6B72CDC7-120C-4B5F-9AD0-2352E0284E85}" type="pres">
      <dgm:prSet presAssocID="{F2F496B7-3765-46EE-AFCB-F469D583877E}" presName="hierChild3" presStyleCnt="0"/>
      <dgm:spPr/>
      <dgm:t>
        <a:bodyPr/>
        <a:lstStyle/>
        <a:p>
          <a:endParaRPr lang="en-US"/>
        </a:p>
      </dgm:t>
    </dgm:pt>
    <dgm:pt modelId="{E4E19A83-6AB4-4D91-ABA3-A4442E1ADDCF}" type="pres">
      <dgm:prSet presAssocID="{EA1255E2-1A6F-4A4E-8C0A-FAA49BA3E6E7}" presName="Name17" presStyleLbl="parChTrans1D3" presStyleIdx="0" presStyleCnt="3"/>
      <dgm:spPr/>
      <dgm:t>
        <a:bodyPr/>
        <a:lstStyle/>
        <a:p>
          <a:endParaRPr lang="en-US"/>
        </a:p>
      </dgm:t>
    </dgm:pt>
    <dgm:pt modelId="{8C901624-EB12-407D-8FC2-B5D80A3A03C2}" type="pres">
      <dgm:prSet presAssocID="{9A2E8AB6-29C7-4FB3-B0C8-ADD9C99B53C7}" presName="hierRoot3" presStyleCnt="0"/>
      <dgm:spPr/>
      <dgm:t>
        <a:bodyPr/>
        <a:lstStyle/>
        <a:p>
          <a:endParaRPr lang="en-US"/>
        </a:p>
      </dgm:t>
    </dgm:pt>
    <dgm:pt modelId="{25ECE24B-AB5D-43C5-8F46-22AB12AC53F9}" type="pres">
      <dgm:prSet presAssocID="{9A2E8AB6-29C7-4FB3-B0C8-ADD9C99B53C7}" presName="composite3" presStyleCnt="0"/>
      <dgm:spPr/>
      <dgm:t>
        <a:bodyPr/>
        <a:lstStyle/>
        <a:p>
          <a:endParaRPr lang="en-US"/>
        </a:p>
      </dgm:t>
    </dgm:pt>
    <dgm:pt modelId="{F7C4BABE-4413-4E67-A591-CE463E97AC5D}" type="pres">
      <dgm:prSet presAssocID="{9A2E8AB6-29C7-4FB3-B0C8-ADD9C99B53C7}" presName="background3" presStyleLbl="node3" presStyleIdx="0" presStyleCnt="3"/>
      <dgm:spPr/>
      <dgm:t>
        <a:bodyPr/>
        <a:lstStyle/>
        <a:p>
          <a:endParaRPr lang="en-US"/>
        </a:p>
      </dgm:t>
    </dgm:pt>
    <dgm:pt modelId="{9F8877A9-1E06-4C92-B263-5D9005BA3EF3}" type="pres">
      <dgm:prSet presAssocID="{9A2E8AB6-29C7-4FB3-B0C8-ADD9C99B53C7}" presName="text3" presStyleLbl="fgAcc3" presStyleIdx="0" presStyleCnt="3" custLinFactX="-19335" custLinFactNeighborX="-100000" custLinFactNeighborY="-11540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FC670E56-531D-4B57-B5D9-4840A24FF2C9}" type="pres">
      <dgm:prSet presAssocID="{9A2E8AB6-29C7-4FB3-B0C8-ADD9C99B53C7}" presName="hierChild4" presStyleCnt="0"/>
      <dgm:spPr/>
      <dgm:t>
        <a:bodyPr/>
        <a:lstStyle/>
        <a:p>
          <a:endParaRPr lang="en-US"/>
        </a:p>
      </dgm:t>
    </dgm:pt>
    <dgm:pt modelId="{AE05321F-4354-4AA6-8DC3-89815E0AACAF}" type="pres">
      <dgm:prSet presAssocID="{2ED7E9C8-07E6-4C84-94C9-08D81C1E45A2}" presName="Name23" presStyleLbl="parChTrans1D4" presStyleIdx="0" presStyleCnt="7"/>
      <dgm:spPr/>
      <dgm:t>
        <a:bodyPr/>
        <a:lstStyle/>
        <a:p>
          <a:endParaRPr lang="en-US"/>
        </a:p>
      </dgm:t>
    </dgm:pt>
    <dgm:pt modelId="{71C03564-94AA-4514-B340-43F7C9FA9648}" type="pres">
      <dgm:prSet presAssocID="{426E800A-874C-47DD-A9CB-7D40247D71CA}" presName="hierRoot4" presStyleCnt="0"/>
      <dgm:spPr/>
      <dgm:t>
        <a:bodyPr/>
        <a:lstStyle/>
        <a:p>
          <a:endParaRPr lang="en-US"/>
        </a:p>
      </dgm:t>
    </dgm:pt>
    <dgm:pt modelId="{A503CC0A-E0BC-4688-A06E-2438E72B4F2C}" type="pres">
      <dgm:prSet presAssocID="{426E800A-874C-47DD-A9CB-7D40247D71CA}" presName="composite4" presStyleCnt="0"/>
      <dgm:spPr/>
      <dgm:t>
        <a:bodyPr/>
        <a:lstStyle/>
        <a:p>
          <a:endParaRPr lang="en-US"/>
        </a:p>
      </dgm:t>
    </dgm:pt>
    <dgm:pt modelId="{B8CDDAA0-7C4E-48D2-9968-4C01958D0820}" type="pres">
      <dgm:prSet presAssocID="{426E800A-874C-47DD-A9CB-7D40247D71CA}" presName="background4" presStyleLbl="node4" presStyleIdx="0" presStyleCnt="7"/>
      <dgm:spPr/>
      <dgm:t>
        <a:bodyPr/>
        <a:lstStyle/>
        <a:p>
          <a:endParaRPr lang="en-US"/>
        </a:p>
      </dgm:t>
    </dgm:pt>
    <dgm:pt modelId="{E35CE910-9111-4EE4-AB6D-1E5C4EBD1CB8}" type="pres">
      <dgm:prSet presAssocID="{426E800A-874C-47DD-A9CB-7D40247D71CA}" presName="text4" presStyleLbl="fgAcc4" presStyleIdx="0" presStyleCnt="7" custScaleX="80489" custScaleY="74481" custLinFactNeighborX="-20571" custLinFactNeighborY="-2561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D950C9EC-302F-49FC-B7DD-2683890DF4A5}" type="pres">
      <dgm:prSet presAssocID="{426E800A-874C-47DD-A9CB-7D40247D71CA}" presName="hierChild5" presStyleCnt="0"/>
      <dgm:spPr/>
      <dgm:t>
        <a:bodyPr/>
        <a:lstStyle/>
        <a:p>
          <a:endParaRPr lang="en-US"/>
        </a:p>
      </dgm:t>
    </dgm:pt>
    <dgm:pt modelId="{70D09D14-408E-4349-A5C5-E73BA200A055}" type="pres">
      <dgm:prSet presAssocID="{BFFCACB2-2DF6-407A-AEF2-E33AB3722D73}" presName="Name23" presStyleLbl="parChTrans1D4" presStyleIdx="1" presStyleCnt="7"/>
      <dgm:spPr/>
      <dgm:t>
        <a:bodyPr/>
        <a:lstStyle/>
        <a:p>
          <a:endParaRPr lang="en-US"/>
        </a:p>
      </dgm:t>
    </dgm:pt>
    <dgm:pt modelId="{CF3E5C97-B5DB-48C9-8B2C-2F984762EBE9}" type="pres">
      <dgm:prSet presAssocID="{B4A03501-3E97-44A4-B236-28B9E984F13F}" presName="hierRoot4" presStyleCnt="0"/>
      <dgm:spPr/>
      <dgm:t>
        <a:bodyPr/>
        <a:lstStyle/>
        <a:p>
          <a:endParaRPr lang="en-US"/>
        </a:p>
      </dgm:t>
    </dgm:pt>
    <dgm:pt modelId="{82DABB29-DF29-4687-B54D-5696E69C3463}" type="pres">
      <dgm:prSet presAssocID="{B4A03501-3E97-44A4-B236-28B9E984F13F}" presName="composite4" presStyleCnt="0"/>
      <dgm:spPr/>
      <dgm:t>
        <a:bodyPr/>
        <a:lstStyle/>
        <a:p>
          <a:endParaRPr lang="en-US"/>
        </a:p>
      </dgm:t>
    </dgm:pt>
    <dgm:pt modelId="{365A3B11-8AC7-40A2-B291-42CC14124BBF}" type="pres">
      <dgm:prSet presAssocID="{B4A03501-3E97-44A4-B236-28B9E984F13F}" presName="background4" presStyleLbl="node4" presStyleIdx="1" presStyleCnt="7"/>
      <dgm:spPr/>
      <dgm:t>
        <a:bodyPr/>
        <a:lstStyle/>
        <a:p>
          <a:endParaRPr lang="en-US"/>
        </a:p>
      </dgm:t>
    </dgm:pt>
    <dgm:pt modelId="{77034314-6EAC-4E88-9F37-2BF8DB3FC3CD}" type="pres">
      <dgm:prSet presAssocID="{B4A03501-3E97-44A4-B236-28B9E984F13F}" presName="text4" presStyleLbl="fgAcc4" presStyleIdx="1" presStyleCnt="7" custScaleX="93930" custScaleY="69804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FB0D3B21-F677-4C3A-B2AB-108DDC14BF98}" type="pres">
      <dgm:prSet presAssocID="{B4A03501-3E97-44A4-B236-28B9E984F13F}" presName="hierChild5" presStyleCnt="0"/>
      <dgm:spPr/>
      <dgm:t>
        <a:bodyPr/>
        <a:lstStyle/>
        <a:p>
          <a:endParaRPr lang="en-US"/>
        </a:p>
      </dgm:t>
    </dgm:pt>
    <dgm:pt modelId="{FB6C529B-E748-4C28-B263-093C53DA430F}" type="pres">
      <dgm:prSet presAssocID="{E47B3872-E529-41C7-8766-7680A643E86A}" presName="Name23" presStyleLbl="parChTrans1D4" presStyleIdx="2" presStyleCnt="7"/>
      <dgm:spPr/>
      <dgm:t>
        <a:bodyPr/>
        <a:lstStyle/>
        <a:p>
          <a:endParaRPr lang="en-US"/>
        </a:p>
      </dgm:t>
    </dgm:pt>
    <dgm:pt modelId="{46EB5502-E59E-4A95-A367-430D2AB9E4B2}" type="pres">
      <dgm:prSet presAssocID="{E49CCA2D-2B89-4C1E-A948-DAF863BED7AA}" presName="hierRoot4" presStyleCnt="0"/>
      <dgm:spPr/>
      <dgm:t>
        <a:bodyPr/>
        <a:lstStyle/>
        <a:p>
          <a:endParaRPr lang="en-US"/>
        </a:p>
      </dgm:t>
    </dgm:pt>
    <dgm:pt modelId="{A8AB117F-5314-4B92-ACAF-6C825737511E}" type="pres">
      <dgm:prSet presAssocID="{E49CCA2D-2B89-4C1E-A948-DAF863BED7AA}" presName="composite4" presStyleCnt="0"/>
      <dgm:spPr/>
      <dgm:t>
        <a:bodyPr/>
        <a:lstStyle/>
        <a:p>
          <a:endParaRPr lang="en-US"/>
        </a:p>
      </dgm:t>
    </dgm:pt>
    <dgm:pt modelId="{86115AEE-1FBB-49DF-A84C-960790A8C4C5}" type="pres">
      <dgm:prSet presAssocID="{E49CCA2D-2B89-4C1E-A948-DAF863BED7AA}" presName="background4" presStyleLbl="node4" presStyleIdx="2" presStyleCnt="7"/>
      <dgm:spPr/>
      <dgm:t>
        <a:bodyPr/>
        <a:lstStyle/>
        <a:p>
          <a:endParaRPr lang="en-US"/>
        </a:p>
      </dgm:t>
    </dgm:pt>
    <dgm:pt modelId="{42DD6A5B-FE81-4A26-98A7-1F1B9EF8DE9F}" type="pres">
      <dgm:prSet presAssocID="{E49CCA2D-2B89-4C1E-A948-DAF863BED7AA}" presName="text4" presStyleLbl="fgAcc4" presStyleIdx="2" presStyleCnt="7" custScaleX="76373" custScaleY="75557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7E987975-EA8A-4F9B-8B70-41F04AAF2F36}" type="pres">
      <dgm:prSet presAssocID="{E49CCA2D-2B89-4C1E-A948-DAF863BED7AA}" presName="hierChild5" presStyleCnt="0"/>
      <dgm:spPr/>
      <dgm:t>
        <a:bodyPr/>
        <a:lstStyle/>
        <a:p>
          <a:endParaRPr lang="en-US"/>
        </a:p>
      </dgm:t>
    </dgm:pt>
    <dgm:pt modelId="{2D20F6DA-EA2F-4538-91F9-B3EF60800C6A}" type="pres">
      <dgm:prSet presAssocID="{72B34211-2582-4A2F-802E-92FC723207D7}" presName="Name23" presStyleLbl="parChTrans1D4" presStyleIdx="3" presStyleCnt="7"/>
      <dgm:spPr/>
      <dgm:t>
        <a:bodyPr/>
        <a:lstStyle/>
        <a:p>
          <a:endParaRPr lang="en-US"/>
        </a:p>
      </dgm:t>
    </dgm:pt>
    <dgm:pt modelId="{723287C2-206C-4563-9698-3191434102C2}" type="pres">
      <dgm:prSet presAssocID="{5EBD3094-63FD-48D3-8C0E-747962E908EB}" presName="hierRoot4" presStyleCnt="0"/>
      <dgm:spPr/>
      <dgm:t>
        <a:bodyPr/>
        <a:lstStyle/>
        <a:p>
          <a:endParaRPr lang="en-US"/>
        </a:p>
      </dgm:t>
    </dgm:pt>
    <dgm:pt modelId="{9A540CDE-CD6B-4A45-94CF-F12CBD3EC786}" type="pres">
      <dgm:prSet presAssocID="{5EBD3094-63FD-48D3-8C0E-747962E908EB}" presName="composite4" presStyleCnt="0"/>
      <dgm:spPr/>
      <dgm:t>
        <a:bodyPr/>
        <a:lstStyle/>
        <a:p>
          <a:endParaRPr lang="en-US"/>
        </a:p>
      </dgm:t>
    </dgm:pt>
    <dgm:pt modelId="{49F7C0A3-5A29-43FE-9187-2C8490ADCD9F}" type="pres">
      <dgm:prSet presAssocID="{5EBD3094-63FD-48D3-8C0E-747962E908EB}" presName="background4" presStyleLbl="node4" presStyleIdx="3" presStyleCnt="7"/>
      <dgm:spPr/>
      <dgm:t>
        <a:bodyPr/>
        <a:lstStyle/>
        <a:p>
          <a:endParaRPr lang="en-US"/>
        </a:p>
      </dgm:t>
    </dgm:pt>
    <dgm:pt modelId="{7D0F756A-D83D-41DF-AAE9-7E9150B68DED}" type="pres">
      <dgm:prSet presAssocID="{5EBD3094-63FD-48D3-8C0E-747962E908EB}" presName="text4" presStyleLbl="fgAcc4" presStyleIdx="3" presStyleCnt="7" custScaleX="93844" custScaleY="59771" custLinFactNeighborX="16794" custLinFactNeighborY="76502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E7542E5B-CA65-49DC-9119-50BE45A12254}" type="pres">
      <dgm:prSet presAssocID="{5EBD3094-63FD-48D3-8C0E-747962E908EB}" presName="hierChild5" presStyleCnt="0"/>
      <dgm:spPr/>
      <dgm:t>
        <a:bodyPr/>
        <a:lstStyle/>
        <a:p>
          <a:endParaRPr lang="en-US"/>
        </a:p>
      </dgm:t>
    </dgm:pt>
    <dgm:pt modelId="{8A63703F-3DAE-4E22-B8F0-160A05063D46}" type="pres">
      <dgm:prSet presAssocID="{A2C47F2A-6247-4D8F-90E7-198590A6012D}" presName="Name23" presStyleLbl="parChTrans1D4" presStyleIdx="4" presStyleCnt="7"/>
      <dgm:spPr/>
      <dgm:t>
        <a:bodyPr/>
        <a:lstStyle/>
        <a:p>
          <a:endParaRPr lang="en-US"/>
        </a:p>
      </dgm:t>
    </dgm:pt>
    <dgm:pt modelId="{681E752E-BAB9-454B-ACF0-34B123B4E01B}" type="pres">
      <dgm:prSet presAssocID="{732D256C-DA86-41BB-90D8-D206A820AA28}" presName="hierRoot4" presStyleCnt="0"/>
      <dgm:spPr/>
      <dgm:t>
        <a:bodyPr/>
        <a:lstStyle/>
        <a:p>
          <a:endParaRPr lang="en-US"/>
        </a:p>
      </dgm:t>
    </dgm:pt>
    <dgm:pt modelId="{D2C2A1B7-5952-4156-97E4-4D805C301CC9}" type="pres">
      <dgm:prSet presAssocID="{732D256C-DA86-41BB-90D8-D206A820AA28}" presName="composite4" presStyleCnt="0"/>
      <dgm:spPr/>
      <dgm:t>
        <a:bodyPr/>
        <a:lstStyle/>
        <a:p>
          <a:endParaRPr lang="en-US"/>
        </a:p>
      </dgm:t>
    </dgm:pt>
    <dgm:pt modelId="{3F7983D7-DF63-4E54-A5DD-8C3C186801E6}" type="pres">
      <dgm:prSet presAssocID="{732D256C-DA86-41BB-90D8-D206A820AA28}" presName="background4" presStyleLbl="node4" presStyleIdx="4" presStyleCnt="7"/>
      <dgm:spPr/>
      <dgm:t>
        <a:bodyPr/>
        <a:lstStyle/>
        <a:p>
          <a:endParaRPr lang="en-US"/>
        </a:p>
      </dgm:t>
    </dgm:pt>
    <dgm:pt modelId="{FF6589F2-3BE8-4DAA-8743-46944EFC4336}" type="pres">
      <dgm:prSet presAssocID="{732D256C-DA86-41BB-90D8-D206A820AA28}" presName="text4" presStyleLbl="fgAcc4" presStyleIdx="4" presStyleCnt="7" custScaleX="90111" custScaleY="87907" custLinFactNeighborX="13989" custLinFactNeighborY="585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058AFC2B-EE98-4CA5-984B-71069BEDE21D}" type="pres">
      <dgm:prSet presAssocID="{732D256C-DA86-41BB-90D8-D206A820AA28}" presName="hierChild5" presStyleCnt="0"/>
      <dgm:spPr/>
      <dgm:t>
        <a:bodyPr/>
        <a:lstStyle/>
        <a:p>
          <a:endParaRPr lang="en-US"/>
        </a:p>
      </dgm:t>
    </dgm:pt>
    <dgm:pt modelId="{F4D3130B-58D3-4685-A66B-FD7C2C540095}" type="pres">
      <dgm:prSet presAssocID="{8CA68C13-9073-46B9-9A15-FBE8AC253143}" presName="Name17" presStyleLbl="parChTrans1D3" presStyleIdx="1" presStyleCnt="3"/>
      <dgm:spPr/>
      <dgm:t>
        <a:bodyPr/>
        <a:lstStyle/>
        <a:p>
          <a:endParaRPr lang="en-US"/>
        </a:p>
      </dgm:t>
    </dgm:pt>
    <dgm:pt modelId="{F7B2D875-5DE8-471D-8518-BB33CF0DF539}" type="pres">
      <dgm:prSet presAssocID="{4B9CEFCA-F517-497B-B49D-C87B4541F0F3}" presName="hierRoot3" presStyleCnt="0"/>
      <dgm:spPr/>
      <dgm:t>
        <a:bodyPr/>
        <a:lstStyle/>
        <a:p>
          <a:endParaRPr lang="en-US"/>
        </a:p>
      </dgm:t>
    </dgm:pt>
    <dgm:pt modelId="{6501011A-D0C3-45EC-8025-A9F5D763BADD}" type="pres">
      <dgm:prSet presAssocID="{4B9CEFCA-F517-497B-B49D-C87B4541F0F3}" presName="composite3" presStyleCnt="0"/>
      <dgm:spPr/>
      <dgm:t>
        <a:bodyPr/>
        <a:lstStyle/>
        <a:p>
          <a:endParaRPr lang="en-US"/>
        </a:p>
      </dgm:t>
    </dgm:pt>
    <dgm:pt modelId="{550DABB2-C331-47B4-BEA0-8170846FA120}" type="pres">
      <dgm:prSet presAssocID="{4B9CEFCA-F517-497B-B49D-C87B4541F0F3}" presName="background3" presStyleLbl="node3" presStyleIdx="1" presStyleCnt="3"/>
      <dgm:spPr/>
      <dgm:t>
        <a:bodyPr/>
        <a:lstStyle/>
        <a:p>
          <a:endParaRPr lang="en-US"/>
        </a:p>
      </dgm:t>
    </dgm:pt>
    <dgm:pt modelId="{C199008E-F06F-4B38-B9D8-DB537E64CC06}" type="pres">
      <dgm:prSet presAssocID="{4B9CEFCA-F517-497B-B49D-C87B4541F0F3}" presName="text3" presStyleLbl="fgAcc3" presStyleIdx="1" presStyleCnt="3" custLinFactNeighborX="628" custLinFactNeighborY="-11893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5BFBC76F-E62D-431B-B6D0-1322B597EEB2}" type="pres">
      <dgm:prSet presAssocID="{4B9CEFCA-F517-497B-B49D-C87B4541F0F3}" presName="hierChild4" presStyleCnt="0"/>
      <dgm:spPr/>
      <dgm:t>
        <a:bodyPr/>
        <a:lstStyle/>
        <a:p>
          <a:endParaRPr lang="en-US"/>
        </a:p>
      </dgm:t>
    </dgm:pt>
    <dgm:pt modelId="{16021C07-7C2A-4304-B5CB-FA3B091CE10C}" type="pres">
      <dgm:prSet presAssocID="{D80F4D10-EAC6-4DD2-A178-4DD0931E2747}" presName="Name17" presStyleLbl="parChTrans1D3" presStyleIdx="2" presStyleCnt="3"/>
      <dgm:spPr/>
      <dgm:t>
        <a:bodyPr/>
        <a:lstStyle/>
        <a:p>
          <a:endParaRPr lang="en-US"/>
        </a:p>
      </dgm:t>
    </dgm:pt>
    <dgm:pt modelId="{7878D6DF-FD80-4EE5-A45E-44936B01B604}" type="pres">
      <dgm:prSet presAssocID="{A5C8E668-B024-48E5-9E68-7C4AB58AB5E7}" presName="hierRoot3" presStyleCnt="0"/>
      <dgm:spPr/>
      <dgm:t>
        <a:bodyPr/>
        <a:lstStyle/>
        <a:p>
          <a:endParaRPr lang="en-US"/>
        </a:p>
      </dgm:t>
    </dgm:pt>
    <dgm:pt modelId="{3F8344A7-2473-4EED-85DA-ADD239915809}" type="pres">
      <dgm:prSet presAssocID="{A5C8E668-B024-48E5-9E68-7C4AB58AB5E7}" presName="composite3" presStyleCnt="0"/>
      <dgm:spPr/>
      <dgm:t>
        <a:bodyPr/>
        <a:lstStyle/>
        <a:p>
          <a:endParaRPr lang="en-US"/>
        </a:p>
      </dgm:t>
    </dgm:pt>
    <dgm:pt modelId="{8643068E-D950-4E5D-8066-3BFB8D746042}" type="pres">
      <dgm:prSet presAssocID="{A5C8E668-B024-48E5-9E68-7C4AB58AB5E7}" presName="background3" presStyleLbl="node3" presStyleIdx="2" presStyleCnt="3"/>
      <dgm:spPr/>
      <dgm:t>
        <a:bodyPr/>
        <a:lstStyle/>
        <a:p>
          <a:endParaRPr lang="en-US"/>
        </a:p>
      </dgm:t>
    </dgm:pt>
    <dgm:pt modelId="{1CBE8879-F3F6-44BE-9C67-39032C266E10}" type="pres">
      <dgm:prSet presAssocID="{A5C8E668-B024-48E5-9E68-7C4AB58AB5E7}" presName="text3" presStyleLbl="fgAcc3" presStyleIdx="2" presStyleCnt="3" custLinFactNeighborX="4432" custLinFactNeighborY="-22696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A70C0DA4-E035-4AA4-89F0-C1275D1C8031}" type="pres">
      <dgm:prSet presAssocID="{A5C8E668-B024-48E5-9E68-7C4AB58AB5E7}" presName="hierChild4" presStyleCnt="0"/>
      <dgm:spPr/>
      <dgm:t>
        <a:bodyPr/>
        <a:lstStyle/>
        <a:p>
          <a:endParaRPr lang="en-US"/>
        </a:p>
      </dgm:t>
    </dgm:pt>
    <dgm:pt modelId="{3EAA1AE1-E6BB-4ECE-96F0-4014C44FF7DC}" type="pres">
      <dgm:prSet presAssocID="{375F30E8-3410-4045-A8E8-F1AB3790E29E}" presName="Name23" presStyleLbl="parChTrans1D4" presStyleIdx="5" presStyleCnt="7"/>
      <dgm:spPr/>
      <dgm:t>
        <a:bodyPr/>
        <a:lstStyle/>
        <a:p>
          <a:endParaRPr lang="en-US"/>
        </a:p>
      </dgm:t>
    </dgm:pt>
    <dgm:pt modelId="{B82FC410-41C1-40A5-B653-BEAAC99977D2}" type="pres">
      <dgm:prSet presAssocID="{84DCC016-7053-4F23-979B-02DE6060E78E}" presName="hierRoot4" presStyleCnt="0"/>
      <dgm:spPr/>
      <dgm:t>
        <a:bodyPr/>
        <a:lstStyle/>
        <a:p>
          <a:endParaRPr lang="en-US"/>
        </a:p>
      </dgm:t>
    </dgm:pt>
    <dgm:pt modelId="{B2FD8FA9-2BE5-4C88-8970-7BE22ACCD03E}" type="pres">
      <dgm:prSet presAssocID="{84DCC016-7053-4F23-979B-02DE6060E78E}" presName="composite4" presStyleCnt="0"/>
      <dgm:spPr/>
      <dgm:t>
        <a:bodyPr/>
        <a:lstStyle/>
        <a:p>
          <a:endParaRPr lang="en-US"/>
        </a:p>
      </dgm:t>
    </dgm:pt>
    <dgm:pt modelId="{6B9A0359-A75E-4B97-97C7-ABD0F9C170C4}" type="pres">
      <dgm:prSet presAssocID="{84DCC016-7053-4F23-979B-02DE6060E78E}" presName="background4" presStyleLbl="node4" presStyleIdx="5" presStyleCnt="7"/>
      <dgm:spPr/>
      <dgm:t>
        <a:bodyPr/>
        <a:lstStyle/>
        <a:p>
          <a:endParaRPr lang="en-US"/>
        </a:p>
      </dgm:t>
    </dgm:pt>
    <dgm:pt modelId="{24C0ECA4-AEF9-480B-96DD-55700EBE8D6C}" type="pres">
      <dgm:prSet presAssocID="{84DCC016-7053-4F23-979B-02DE6060E78E}" presName="text4" presStyleLbl="fgAcc4" presStyleIdx="5" presStyleCnt="7" custLinFactNeighborX="-17502" custLinFactNeighborY="-14168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AF150FBD-23A9-4541-842F-D62C5FB2FA3D}" type="pres">
      <dgm:prSet presAssocID="{84DCC016-7053-4F23-979B-02DE6060E78E}" presName="hierChild5" presStyleCnt="0"/>
      <dgm:spPr/>
      <dgm:t>
        <a:bodyPr/>
        <a:lstStyle/>
        <a:p>
          <a:endParaRPr lang="en-US"/>
        </a:p>
      </dgm:t>
    </dgm:pt>
    <dgm:pt modelId="{0D1F6C51-73C2-4B3E-B0EB-8AFC27F60226}" type="pres">
      <dgm:prSet presAssocID="{E9DBEBFA-6639-4E93-8CB9-725ACED31BDB}" presName="Name23" presStyleLbl="parChTrans1D4" presStyleIdx="6" presStyleCnt="7"/>
      <dgm:spPr/>
      <dgm:t>
        <a:bodyPr/>
        <a:lstStyle/>
        <a:p>
          <a:endParaRPr lang="en-US"/>
        </a:p>
      </dgm:t>
    </dgm:pt>
    <dgm:pt modelId="{A94A27BF-7CBC-4D41-A008-FEF94CDCE2ED}" type="pres">
      <dgm:prSet presAssocID="{47533769-ABF1-4538-B15F-1BA1CCD1ADE0}" presName="hierRoot4" presStyleCnt="0"/>
      <dgm:spPr/>
      <dgm:t>
        <a:bodyPr/>
        <a:lstStyle/>
        <a:p>
          <a:endParaRPr lang="en-US"/>
        </a:p>
      </dgm:t>
    </dgm:pt>
    <dgm:pt modelId="{468B9941-4E69-4E59-BF7A-39FC6695E605}" type="pres">
      <dgm:prSet presAssocID="{47533769-ABF1-4538-B15F-1BA1CCD1ADE0}" presName="composite4" presStyleCnt="0"/>
      <dgm:spPr/>
      <dgm:t>
        <a:bodyPr/>
        <a:lstStyle/>
        <a:p>
          <a:endParaRPr lang="en-US"/>
        </a:p>
      </dgm:t>
    </dgm:pt>
    <dgm:pt modelId="{2886C9AF-7833-4F66-9769-37ED387F8EE1}" type="pres">
      <dgm:prSet presAssocID="{47533769-ABF1-4538-B15F-1BA1CCD1ADE0}" presName="background4" presStyleLbl="node4" presStyleIdx="6" presStyleCnt="7"/>
      <dgm:spPr/>
      <dgm:t>
        <a:bodyPr/>
        <a:lstStyle/>
        <a:p>
          <a:endParaRPr lang="en-US"/>
        </a:p>
      </dgm:t>
    </dgm:pt>
    <dgm:pt modelId="{18DA355F-1FA4-4F4E-A998-5FD3DF556248}" type="pres">
      <dgm:prSet presAssocID="{47533769-ABF1-4538-B15F-1BA1CCD1ADE0}" presName="text4" presStyleLbl="fgAcc4" presStyleIdx="6" presStyleCnt="7" custLinFactNeighborX="11352" custLinFactNeighborY="-13510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39B2EEA0-67F1-45DA-955C-E89C3317484B}" type="pres">
      <dgm:prSet presAssocID="{47533769-ABF1-4538-B15F-1BA1CCD1ADE0}" presName="hierChild5" presStyleCnt="0"/>
      <dgm:spPr/>
      <dgm:t>
        <a:bodyPr/>
        <a:lstStyle/>
        <a:p>
          <a:endParaRPr lang="en-US"/>
        </a:p>
      </dgm:t>
    </dgm:pt>
    <dgm:pt modelId="{E2DD669F-0C1F-46E5-ADAD-6FD3AFBDBD5A}" type="pres">
      <dgm:prSet presAssocID="{FC899007-F04A-4AC3-8948-80493BB37E90}" presName="Name10" presStyleLbl="parChTrans1D2" presStyleIdx="1" presStyleCnt="2"/>
      <dgm:spPr/>
      <dgm:t>
        <a:bodyPr/>
        <a:lstStyle/>
        <a:p>
          <a:endParaRPr lang="en-US"/>
        </a:p>
      </dgm:t>
    </dgm:pt>
    <dgm:pt modelId="{EFDA7CB3-1DF9-4B6C-A530-6D8FA49AB567}" type="pres">
      <dgm:prSet presAssocID="{802403D9-8EA4-4634-A42C-784E8F4CED73}" presName="hierRoot2" presStyleCnt="0"/>
      <dgm:spPr/>
      <dgm:t>
        <a:bodyPr/>
        <a:lstStyle/>
        <a:p>
          <a:endParaRPr lang="en-US"/>
        </a:p>
      </dgm:t>
    </dgm:pt>
    <dgm:pt modelId="{C0FD8D74-6861-487C-B779-66D3D52B7776}" type="pres">
      <dgm:prSet presAssocID="{802403D9-8EA4-4634-A42C-784E8F4CED73}" presName="composite2" presStyleCnt="0"/>
      <dgm:spPr/>
      <dgm:t>
        <a:bodyPr/>
        <a:lstStyle/>
        <a:p>
          <a:endParaRPr lang="en-US"/>
        </a:p>
      </dgm:t>
    </dgm:pt>
    <dgm:pt modelId="{A64F7968-F84C-429B-B177-375EB6B15C55}" type="pres">
      <dgm:prSet presAssocID="{802403D9-8EA4-4634-A42C-784E8F4CED73}" presName="background2" presStyleLbl="node2" presStyleIdx="1" presStyleCnt="2"/>
      <dgm:spPr/>
      <dgm:t>
        <a:bodyPr/>
        <a:lstStyle/>
        <a:p>
          <a:endParaRPr lang="en-US"/>
        </a:p>
      </dgm:t>
    </dgm:pt>
    <dgm:pt modelId="{C079736A-C37A-43DD-B550-C0A9CC07AB17}" type="pres">
      <dgm:prSet presAssocID="{802403D9-8EA4-4634-A42C-784E8F4CED73}" presName="text2" presStyleLbl="fgAcc2" presStyleIdx="1" presStyleCnt="2" custLinFactNeighborX="52648" custLinFactNeighborY="-12438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2BEF64FB-7D2E-474C-8ECB-CE08DD29C1EE}" type="pres">
      <dgm:prSet presAssocID="{802403D9-8EA4-4634-A42C-784E8F4CED73}" presName="hierChild3" presStyleCnt="0"/>
      <dgm:spPr/>
      <dgm:t>
        <a:bodyPr/>
        <a:lstStyle/>
        <a:p>
          <a:endParaRPr lang="en-US"/>
        </a:p>
      </dgm:t>
    </dgm:pt>
  </dgm:ptLst>
  <dgm:cxnLst>
    <dgm:cxn modelId="{57560264-6D96-4CA6-AF78-B3AA304DA9CA}" type="presOf" srcId="{EA1255E2-1A6F-4A4E-8C0A-FAA49BA3E6E7}" destId="{E4E19A83-6AB4-4D91-ABA3-A4442E1ADDCF}" srcOrd="0" destOrd="0" presId="urn:microsoft.com/office/officeart/2005/8/layout/hierarchy1"/>
    <dgm:cxn modelId="{7192A6D9-E417-4683-9F7B-91F77BDCBE03}" type="presOf" srcId="{E49CCA2D-2B89-4C1E-A948-DAF863BED7AA}" destId="{42DD6A5B-FE81-4A26-98A7-1F1B9EF8DE9F}" srcOrd="0" destOrd="0" presId="urn:microsoft.com/office/officeart/2005/8/layout/hierarchy1"/>
    <dgm:cxn modelId="{01D77333-9AE5-4D61-A1AF-E884952C2B86}" type="presOf" srcId="{B4A03501-3E97-44A4-B236-28B9E984F13F}" destId="{77034314-6EAC-4E88-9F37-2BF8DB3FC3CD}" srcOrd="0" destOrd="0" presId="urn:microsoft.com/office/officeart/2005/8/layout/hierarchy1"/>
    <dgm:cxn modelId="{975E2BF2-4805-4691-8558-C94F71B18B89}" type="presOf" srcId="{732D256C-DA86-41BB-90D8-D206A820AA28}" destId="{FF6589F2-3BE8-4DAA-8743-46944EFC4336}" srcOrd="0" destOrd="0" presId="urn:microsoft.com/office/officeart/2005/8/layout/hierarchy1"/>
    <dgm:cxn modelId="{9A97CF35-A6D4-4B6B-B663-D7FD663A920F}" srcId="{06D885E1-181A-4A92-A508-79E5F0BEDBA6}" destId="{802403D9-8EA4-4634-A42C-784E8F4CED73}" srcOrd="1" destOrd="0" parTransId="{FC899007-F04A-4AC3-8948-80493BB37E90}" sibTransId="{2EE1A847-631F-48F5-A3E1-2790934791DA}"/>
    <dgm:cxn modelId="{96704707-0FDB-42CD-929A-885C3A4F7412}" type="presOf" srcId="{BFFCACB2-2DF6-407A-AEF2-E33AB3722D73}" destId="{70D09D14-408E-4349-A5C5-E73BA200A055}" srcOrd="0" destOrd="0" presId="urn:microsoft.com/office/officeart/2005/8/layout/hierarchy1"/>
    <dgm:cxn modelId="{9697C669-8E52-4917-A015-BC824B7E8407}" srcId="{06D885E1-181A-4A92-A508-79E5F0BEDBA6}" destId="{F2F496B7-3765-46EE-AFCB-F469D583877E}" srcOrd="0" destOrd="0" parTransId="{59292520-CE8E-4826-B50A-0C4A92619B73}" sibTransId="{197A43FE-5AA2-44BD-AA2E-E627713B6BFF}"/>
    <dgm:cxn modelId="{6331CA1B-B184-44DD-89E3-3C452F7F5574}" type="presOf" srcId="{9A2E8AB6-29C7-4FB3-B0C8-ADD9C99B53C7}" destId="{9F8877A9-1E06-4C92-B263-5D9005BA3EF3}" srcOrd="0" destOrd="0" presId="urn:microsoft.com/office/officeart/2005/8/layout/hierarchy1"/>
    <dgm:cxn modelId="{CBA411FC-6C23-468F-8B12-A78D9B593190}" srcId="{A5C8E668-B024-48E5-9E68-7C4AB58AB5E7}" destId="{47533769-ABF1-4538-B15F-1BA1CCD1ADE0}" srcOrd="1" destOrd="0" parTransId="{E9DBEBFA-6639-4E93-8CB9-725ACED31BDB}" sibTransId="{19E01F08-23EE-418A-BDB1-7A8D7FDB0E9F}"/>
    <dgm:cxn modelId="{D2478C45-A7E1-419F-8F24-636C01D3ACC2}" type="presOf" srcId="{06D885E1-181A-4A92-A508-79E5F0BEDBA6}" destId="{31551FE6-41A5-4D40-B4E6-6055E309C226}" srcOrd="0" destOrd="0" presId="urn:microsoft.com/office/officeart/2005/8/layout/hierarchy1"/>
    <dgm:cxn modelId="{53EA12AC-C68B-40AB-B2E8-765B63C50DB0}" srcId="{95F34951-E32B-4EF6-B6F0-377AFDA059CD}" destId="{06D885E1-181A-4A92-A508-79E5F0BEDBA6}" srcOrd="0" destOrd="0" parTransId="{93F1D6FA-5930-48E0-8BA7-09CB44FD278B}" sibTransId="{BEB53921-1219-4FC1-B1AC-08003BC82535}"/>
    <dgm:cxn modelId="{5B47A25F-260F-4DA7-A044-27CB3F49CE0F}" type="presOf" srcId="{84DCC016-7053-4F23-979B-02DE6060E78E}" destId="{24C0ECA4-AEF9-480B-96DD-55700EBE8D6C}" srcOrd="0" destOrd="0" presId="urn:microsoft.com/office/officeart/2005/8/layout/hierarchy1"/>
    <dgm:cxn modelId="{8E6951E1-BCD8-482F-B3DA-9A4B9115DE3D}" type="presOf" srcId="{5EBD3094-63FD-48D3-8C0E-747962E908EB}" destId="{7D0F756A-D83D-41DF-AAE9-7E9150B68DED}" srcOrd="0" destOrd="0" presId="urn:microsoft.com/office/officeart/2005/8/layout/hierarchy1"/>
    <dgm:cxn modelId="{39899F71-6B4F-405A-9CE0-10D14FDDBA64}" srcId="{B4A03501-3E97-44A4-B236-28B9E984F13F}" destId="{5EBD3094-63FD-48D3-8C0E-747962E908EB}" srcOrd="1" destOrd="0" parTransId="{72B34211-2582-4A2F-802E-92FC723207D7}" sibTransId="{D573B927-A856-4F70-A8A5-D3FE7C41511E}"/>
    <dgm:cxn modelId="{CAB8E698-2237-448D-AB37-CA396FF65651}" srcId="{A5C8E668-B024-48E5-9E68-7C4AB58AB5E7}" destId="{84DCC016-7053-4F23-979B-02DE6060E78E}" srcOrd="0" destOrd="0" parTransId="{375F30E8-3410-4045-A8E8-F1AB3790E29E}" sibTransId="{C23650DF-8B3C-4BEB-B773-3BA88D9B889B}"/>
    <dgm:cxn modelId="{1A8F4399-3C39-4087-8F72-DB3EC038C1CE}" type="presOf" srcId="{426E800A-874C-47DD-A9CB-7D40247D71CA}" destId="{E35CE910-9111-4EE4-AB6D-1E5C4EBD1CB8}" srcOrd="0" destOrd="0" presId="urn:microsoft.com/office/officeart/2005/8/layout/hierarchy1"/>
    <dgm:cxn modelId="{44CDE70C-F223-46AC-B37F-9886064AB949}" type="presOf" srcId="{47533769-ABF1-4538-B15F-1BA1CCD1ADE0}" destId="{18DA355F-1FA4-4F4E-A998-5FD3DF556248}" srcOrd="0" destOrd="0" presId="urn:microsoft.com/office/officeart/2005/8/layout/hierarchy1"/>
    <dgm:cxn modelId="{6FAEAEAA-B365-4026-8E20-89F881AD8EDE}" srcId="{F2F496B7-3765-46EE-AFCB-F469D583877E}" destId="{4B9CEFCA-F517-497B-B49D-C87B4541F0F3}" srcOrd="1" destOrd="0" parTransId="{8CA68C13-9073-46B9-9A15-FBE8AC253143}" sibTransId="{B08778AE-A778-4C86-8A8D-42CFBCB3694F}"/>
    <dgm:cxn modelId="{F5902781-1E30-4516-87E8-048F61334216}" srcId="{B4A03501-3E97-44A4-B236-28B9E984F13F}" destId="{E49CCA2D-2B89-4C1E-A948-DAF863BED7AA}" srcOrd="0" destOrd="0" parTransId="{E47B3872-E529-41C7-8766-7680A643E86A}" sibTransId="{242D8F11-AC50-407B-9DDD-19D3BD24EC62}"/>
    <dgm:cxn modelId="{7AB85465-0931-4A1D-B4A1-9651A051B4F2}" srcId="{B4A03501-3E97-44A4-B236-28B9E984F13F}" destId="{732D256C-DA86-41BB-90D8-D206A820AA28}" srcOrd="2" destOrd="0" parTransId="{A2C47F2A-6247-4D8F-90E7-198590A6012D}" sibTransId="{E7582AB4-8788-4C3D-96BA-681062059BAA}"/>
    <dgm:cxn modelId="{26CB3283-0850-45E8-86AE-D15370D40EDA}" type="presOf" srcId="{E47B3872-E529-41C7-8766-7680A643E86A}" destId="{FB6C529B-E748-4C28-B263-093C53DA430F}" srcOrd="0" destOrd="0" presId="urn:microsoft.com/office/officeart/2005/8/layout/hierarchy1"/>
    <dgm:cxn modelId="{0D61BE5F-DD71-44A1-AC57-F1E6209F9DB1}" type="presOf" srcId="{2ED7E9C8-07E6-4C84-94C9-08D81C1E45A2}" destId="{AE05321F-4354-4AA6-8DC3-89815E0AACAF}" srcOrd="0" destOrd="0" presId="urn:microsoft.com/office/officeart/2005/8/layout/hierarchy1"/>
    <dgm:cxn modelId="{D56785EC-3864-41F7-AA61-CCE9B2A34B1F}" type="presOf" srcId="{802403D9-8EA4-4634-A42C-784E8F4CED73}" destId="{C079736A-C37A-43DD-B550-C0A9CC07AB17}" srcOrd="0" destOrd="0" presId="urn:microsoft.com/office/officeart/2005/8/layout/hierarchy1"/>
    <dgm:cxn modelId="{FAA07E6E-BBC0-4CB2-B1E9-516B72D7500D}" type="presOf" srcId="{E9DBEBFA-6639-4E93-8CB9-725ACED31BDB}" destId="{0D1F6C51-73C2-4B3E-B0EB-8AFC27F60226}" srcOrd="0" destOrd="0" presId="urn:microsoft.com/office/officeart/2005/8/layout/hierarchy1"/>
    <dgm:cxn modelId="{0A4E755C-2BD0-4B80-93B4-AA6A5B2E233F}" type="presOf" srcId="{A2C47F2A-6247-4D8F-90E7-198590A6012D}" destId="{8A63703F-3DAE-4E22-B8F0-160A05063D46}" srcOrd="0" destOrd="0" presId="urn:microsoft.com/office/officeart/2005/8/layout/hierarchy1"/>
    <dgm:cxn modelId="{CA4CE882-0885-444A-A238-5067C05989EB}" srcId="{9A2E8AB6-29C7-4FB3-B0C8-ADD9C99B53C7}" destId="{426E800A-874C-47DD-A9CB-7D40247D71CA}" srcOrd="0" destOrd="0" parTransId="{2ED7E9C8-07E6-4C84-94C9-08D81C1E45A2}" sibTransId="{34ABFEE3-4995-4994-A664-D6C4EB46EB39}"/>
    <dgm:cxn modelId="{7CB25F70-4E78-404D-A7A1-7FBDD7CB649F}" type="presOf" srcId="{375F30E8-3410-4045-A8E8-F1AB3790E29E}" destId="{3EAA1AE1-E6BB-4ECE-96F0-4014C44FF7DC}" srcOrd="0" destOrd="0" presId="urn:microsoft.com/office/officeart/2005/8/layout/hierarchy1"/>
    <dgm:cxn modelId="{338B26CE-72BA-473A-9A8A-5493F2EC4E4A}" type="presOf" srcId="{D80F4D10-EAC6-4DD2-A178-4DD0931E2747}" destId="{16021C07-7C2A-4304-B5CB-FA3B091CE10C}" srcOrd="0" destOrd="0" presId="urn:microsoft.com/office/officeart/2005/8/layout/hierarchy1"/>
    <dgm:cxn modelId="{E17C4C49-D367-413F-AEDD-BA911CCDE2EF}" type="presOf" srcId="{FC899007-F04A-4AC3-8948-80493BB37E90}" destId="{E2DD669F-0C1F-46E5-ADAD-6FD3AFBDBD5A}" srcOrd="0" destOrd="0" presId="urn:microsoft.com/office/officeart/2005/8/layout/hierarchy1"/>
    <dgm:cxn modelId="{69033529-BBF4-4231-878B-FBD68CB679F2}" srcId="{F2F496B7-3765-46EE-AFCB-F469D583877E}" destId="{9A2E8AB6-29C7-4FB3-B0C8-ADD9C99B53C7}" srcOrd="0" destOrd="0" parTransId="{EA1255E2-1A6F-4A4E-8C0A-FAA49BA3E6E7}" sibTransId="{D094943F-6AAB-4D68-8148-7974C939E3AF}"/>
    <dgm:cxn modelId="{3A4F00DC-E900-4B3D-A4CC-A80C73D85381}" type="presOf" srcId="{F2F496B7-3765-46EE-AFCB-F469D583877E}" destId="{2DDE0BE1-9E70-4442-B28C-8BE0D4008353}" srcOrd="0" destOrd="0" presId="urn:microsoft.com/office/officeart/2005/8/layout/hierarchy1"/>
    <dgm:cxn modelId="{5BCDA38E-E044-4663-9743-0D6A9F2C06F7}" type="presOf" srcId="{59292520-CE8E-4826-B50A-0C4A92619B73}" destId="{9B42B3D1-311C-4485-9AAA-83B7AF1C3AF6}" srcOrd="0" destOrd="0" presId="urn:microsoft.com/office/officeart/2005/8/layout/hierarchy1"/>
    <dgm:cxn modelId="{22A073F0-9E72-45F7-ADCF-041A4D960A83}" type="presOf" srcId="{95F34951-E32B-4EF6-B6F0-377AFDA059CD}" destId="{A0036D36-0A17-4C11-842F-42580D9F127B}" srcOrd="0" destOrd="0" presId="urn:microsoft.com/office/officeart/2005/8/layout/hierarchy1"/>
    <dgm:cxn modelId="{C7715A33-A162-4115-B006-D9B5DB798A17}" srcId="{9A2E8AB6-29C7-4FB3-B0C8-ADD9C99B53C7}" destId="{B4A03501-3E97-44A4-B236-28B9E984F13F}" srcOrd="1" destOrd="0" parTransId="{BFFCACB2-2DF6-407A-AEF2-E33AB3722D73}" sibTransId="{3E9D6889-B364-48F6-A75C-960CEC740BEE}"/>
    <dgm:cxn modelId="{14036303-4E21-4A9E-B40D-F011C9048C3E}" type="presOf" srcId="{A5C8E668-B024-48E5-9E68-7C4AB58AB5E7}" destId="{1CBE8879-F3F6-44BE-9C67-39032C266E10}" srcOrd="0" destOrd="0" presId="urn:microsoft.com/office/officeart/2005/8/layout/hierarchy1"/>
    <dgm:cxn modelId="{0549206C-C5E0-4FBE-9DCB-952B396EE059}" type="presOf" srcId="{72B34211-2582-4A2F-802E-92FC723207D7}" destId="{2D20F6DA-EA2F-4538-91F9-B3EF60800C6A}" srcOrd="0" destOrd="0" presId="urn:microsoft.com/office/officeart/2005/8/layout/hierarchy1"/>
    <dgm:cxn modelId="{2600F1E2-6565-4951-B224-3A1F40971769}" type="presOf" srcId="{8CA68C13-9073-46B9-9A15-FBE8AC253143}" destId="{F4D3130B-58D3-4685-A66B-FD7C2C540095}" srcOrd="0" destOrd="0" presId="urn:microsoft.com/office/officeart/2005/8/layout/hierarchy1"/>
    <dgm:cxn modelId="{580752F5-A1C2-4467-8BB9-9C9A0CAEEF9C}" srcId="{F2F496B7-3765-46EE-AFCB-F469D583877E}" destId="{A5C8E668-B024-48E5-9E68-7C4AB58AB5E7}" srcOrd="2" destOrd="0" parTransId="{D80F4D10-EAC6-4DD2-A178-4DD0931E2747}" sibTransId="{C2DFE6B2-562C-422F-966E-E9C63BBDC2C4}"/>
    <dgm:cxn modelId="{6B82DADA-E6E1-46D4-9551-490900A888ED}" type="presOf" srcId="{4B9CEFCA-F517-497B-B49D-C87B4541F0F3}" destId="{C199008E-F06F-4B38-B9D8-DB537E64CC06}" srcOrd="0" destOrd="0" presId="urn:microsoft.com/office/officeart/2005/8/layout/hierarchy1"/>
    <dgm:cxn modelId="{EDCB5BC9-8A0F-4085-9E3C-B2477D2479B1}" type="presParOf" srcId="{A0036D36-0A17-4C11-842F-42580D9F127B}" destId="{99A61E47-807D-48E6-9F65-F0B058026509}" srcOrd="0" destOrd="0" presId="urn:microsoft.com/office/officeart/2005/8/layout/hierarchy1"/>
    <dgm:cxn modelId="{56B6A2BF-62E3-468D-908B-751B63FC75CA}" type="presParOf" srcId="{99A61E47-807D-48E6-9F65-F0B058026509}" destId="{A9643E47-B31A-407D-9921-1250B59E01F9}" srcOrd="0" destOrd="0" presId="urn:microsoft.com/office/officeart/2005/8/layout/hierarchy1"/>
    <dgm:cxn modelId="{5A678FDE-EBCC-49E6-82FD-FEF1AD9A1459}" type="presParOf" srcId="{A9643E47-B31A-407D-9921-1250B59E01F9}" destId="{A8505803-7FC7-446D-9DE7-356A057D3C84}" srcOrd="0" destOrd="0" presId="urn:microsoft.com/office/officeart/2005/8/layout/hierarchy1"/>
    <dgm:cxn modelId="{8502D2AB-9604-4696-82D2-DDF59C479021}" type="presParOf" srcId="{A9643E47-B31A-407D-9921-1250B59E01F9}" destId="{31551FE6-41A5-4D40-B4E6-6055E309C226}" srcOrd="1" destOrd="0" presId="urn:microsoft.com/office/officeart/2005/8/layout/hierarchy1"/>
    <dgm:cxn modelId="{63B4163C-D66D-4778-BD2E-0CC9796B7CA9}" type="presParOf" srcId="{99A61E47-807D-48E6-9F65-F0B058026509}" destId="{6282EC05-97B8-45AC-A4F6-B225AE600C77}" srcOrd="1" destOrd="0" presId="urn:microsoft.com/office/officeart/2005/8/layout/hierarchy1"/>
    <dgm:cxn modelId="{F2D8B166-3196-4974-9285-50A52986B41F}" type="presParOf" srcId="{6282EC05-97B8-45AC-A4F6-B225AE600C77}" destId="{9B42B3D1-311C-4485-9AAA-83B7AF1C3AF6}" srcOrd="0" destOrd="0" presId="urn:microsoft.com/office/officeart/2005/8/layout/hierarchy1"/>
    <dgm:cxn modelId="{8AFFA3CA-BD94-4F0F-89A6-7C674509D790}" type="presParOf" srcId="{6282EC05-97B8-45AC-A4F6-B225AE600C77}" destId="{3BEF0A67-02A4-4428-B43E-BE70F68CC238}" srcOrd="1" destOrd="0" presId="urn:microsoft.com/office/officeart/2005/8/layout/hierarchy1"/>
    <dgm:cxn modelId="{34B8DCE7-6A1D-47BA-A534-76063C773846}" type="presParOf" srcId="{3BEF0A67-02A4-4428-B43E-BE70F68CC238}" destId="{2A826B0D-9B5C-4906-90F8-C799F47C4BF2}" srcOrd="0" destOrd="0" presId="urn:microsoft.com/office/officeart/2005/8/layout/hierarchy1"/>
    <dgm:cxn modelId="{E11D086E-8102-4193-B3B0-970437CF3DB8}" type="presParOf" srcId="{2A826B0D-9B5C-4906-90F8-C799F47C4BF2}" destId="{86CA845D-E31E-46E7-9BD0-8B220A519AA3}" srcOrd="0" destOrd="0" presId="urn:microsoft.com/office/officeart/2005/8/layout/hierarchy1"/>
    <dgm:cxn modelId="{995B4C7F-CC6B-4552-B52C-39B7104C2E93}" type="presParOf" srcId="{2A826B0D-9B5C-4906-90F8-C799F47C4BF2}" destId="{2DDE0BE1-9E70-4442-B28C-8BE0D4008353}" srcOrd="1" destOrd="0" presId="urn:microsoft.com/office/officeart/2005/8/layout/hierarchy1"/>
    <dgm:cxn modelId="{A4BC58B5-1F8C-4514-AC50-ED6EC7BAB035}" type="presParOf" srcId="{3BEF0A67-02A4-4428-B43E-BE70F68CC238}" destId="{6B72CDC7-120C-4B5F-9AD0-2352E0284E85}" srcOrd="1" destOrd="0" presId="urn:microsoft.com/office/officeart/2005/8/layout/hierarchy1"/>
    <dgm:cxn modelId="{2F50A24D-06AC-42F7-8B8A-256E9852A5F7}" type="presParOf" srcId="{6B72CDC7-120C-4B5F-9AD0-2352E0284E85}" destId="{E4E19A83-6AB4-4D91-ABA3-A4442E1ADDCF}" srcOrd="0" destOrd="0" presId="urn:microsoft.com/office/officeart/2005/8/layout/hierarchy1"/>
    <dgm:cxn modelId="{A7C72B56-4E02-44F0-8321-8EE9AA674CEB}" type="presParOf" srcId="{6B72CDC7-120C-4B5F-9AD0-2352E0284E85}" destId="{8C901624-EB12-407D-8FC2-B5D80A3A03C2}" srcOrd="1" destOrd="0" presId="urn:microsoft.com/office/officeart/2005/8/layout/hierarchy1"/>
    <dgm:cxn modelId="{BDB9FEA5-846F-47A7-983E-7A3C17554AF5}" type="presParOf" srcId="{8C901624-EB12-407D-8FC2-B5D80A3A03C2}" destId="{25ECE24B-AB5D-43C5-8F46-22AB12AC53F9}" srcOrd="0" destOrd="0" presId="urn:microsoft.com/office/officeart/2005/8/layout/hierarchy1"/>
    <dgm:cxn modelId="{5A2DB573-DEAF-4107-A4E7-55E6A0BE95F5}" type="presParOf" srcId="{25ECE24B-AB5D-43C5-8F46-22AB12AC53F9}" destId="{F7C4BABE-4413-4E67-A591-CE463E97AC5D}" srcOrd="0" destOrd="0" presId="urn:microsoft.com/office/officeart/2005/8/layout/hierarchy1"/>
    <dgm:cxn modelId="{7901EA46-D348-4AC6-B14F-D6EF0DBDEA57}" type="presParOf" srcId="{25ECE24B-AB5D-43C5-8F46-22AB12AC53F9}" destId="{9F8877A9-1E06-4C92-B263-5D9005BA3EF3}" srcOrd="1" destOrd="0" presId="urn:microsoft.com/office/officeart/2005/8/layout/hierarchy1"/>
    <dgm:cxn modelId="{D14C3548-B006-473B-B663-E34DCCECD991}" type="presParOf" srcId="{8C901624-EB12-407D-8FC2-B5D80A3A03C2}" destId="{FC670E56-531D-4B57-B5D9-4840A24FF2C9}" srcOrd="1" destOrd="0" presId="urn:microsoft.com/office/officeart/2005/8/layout/hierarchy1"/>
    <dgm:cxn modelId="{50885725-995E-4ACC-85C8-8B6DC4F52C92}" type="presParOf" srcId="{FC670E56-531D-4B57-B5D9-4840A24FF2C9}" destId="{AE05321F-4354-4AA6-8DC3-89815E0AACAF}" srcOrd="0" destOrd="0" presId="urn:microsoft.com/office/officeart/2005/8/layout/hierarchy1"/>
    <dgm:cxn modelId="{9FE2B56A-6B78-4F88-B5A0-65F79D0B3906}" type="presParOf" srcId="{FC670E56-531D-4B57-B5D9-4840A24FF2C9}" destId="{71C03564-94AA-4514-B340-43F7C9FA9648}" srcOrd="1" destOrd="0" presId="urn:microsoft.com/office/officeart/2005/8/layout/hierarchy1"/>
    <dgm:cxn modelId="{D818D377-45C6-4453-8A34-BB41CB1A8D96}" type="presParOf" srcId="{71C03564-94AA-4514-B340-43F7C9FA9648}" destId="{A503CC0A-E0BC-4688-A06E-2438E72B4F2C}" srcOrd="0" destOrd="0" presId="urn:microsoft.com/office/officeart/2005/8/layout/hierarchy1"/>
    <dgm:cxn modelId="{CFB174D2-9333-4C68-A99E-7E74EB9F70EC}" type="presParOf" srcId="{A503CC0A-E0BC-4688-A06E-2438E72B4F2C}" destId="{B8CDDAA0-7C4E-48D2-9968-4C01958D0820}" srcOrd="0" destOrd="0" presId="urn:microsoft.com/office/officeart/2005/8/layout/hierarchy1"/>
    <dgm:cxn modelId="{05CE7C24-BB33-46F1-88E1-DBAB56E66835}" type="presParOf" srcId="{A503CC0A-E0BC-4688-A06E-2438E72B4F2C}" destId="{E35CE910-9111-4EE4-AB6D-1E5C4EBD1CB8}" srcOrd="1" destOrd="0" presId="urn:microsoft.com/office/officeart/2005/8/layout/hierarchy1"/>
    <dgm:cxn modelId="{B396465F-AFDF-4D68-8B08-09D5BD625B1A}" type="presParOf" srcId="{71C03564-94AA-4514-B340-43F7C9FA9648}" destId="{D950C9EC-302F-49FC-B7DD-2683890DF4A5}" srcOrd="1" destOrd="0" presId="urn:microsoft.com/office/officeart/2005/8/layout/hierarchy1"/>
    <dgm:cxn modelId="{5CB4ABF3-891C-44EE-BE2A-C1B2B6AF0688}" type="presParOf" srcId="{FC670E56-531D-4B57-B5D9-4840A24FF2C9}" destId="{70D09D14-408E-4349-A5C5-E73BA200A055}" srcOrd="2" destOrd="0" presId="urn:microsoft.com/office/officeart/2005/8/layout/hierarchy1"/>
    <dgm:cxn modelId="{9C27D0DE-2E1C-4234-B718-D2D1128915D7}" type="presParOf" srcId="{FC670E56-531D-4B57-B5D9-4840A24FF2C9}" destId="{CF3E5C97-B5DB-48C9-8B2C-2F984762EBE9}" srcOrd="3" destOrd="0" presId="urn:microsoft.com/office/officeart/2005/8/layout/hierarchy1"/>
    <dgm:cxn modelId="{73F3D3B4-4D20-4F72-8129-7291E86CEC8A}" type="presParOf" srcId="{CF3E5C97-B5DB-48C9-8B2C-2F984762EBE9}" destId="{82DABB29-DF29-4687-B54D-5696E69C3463}" srcOrd="0" destOrd="0" presId="urn:microsoft.com/office/officeart/2005/8/layout/hierarchy1"/>
    <dgm:cxn modelId="{457BCD37-251B-4B4D-9A96-2DFAECB80C6D}" type="presParOf" srcId="{82DABB29-DF29-4687-B54D-5696E69C3463}" destId="{365A3B11-8AC7-40A2-B291-42CC14124BBF}" srcOrd="0" destOrd="0" presId="urn:microsoft.com/office/officeart/2005/8/layout/hierarchy1"/>
    <dgm:cxn modelId="{F837730E-1CE5-4C90-8812-98C25ECBCD18}" type="presParOf" srcId="{82DABB29-DF29-4687-B54D-5696E69C3463}" destId="{77034314-6EAC-4E88-9F37-2BF8DB3FC3CD}" srcOrd="1" destOrd="0" presId="urn:microsoft.com/office/officeart/2005/8/layout/hierarchy1"/>
    <dgm:cxn modelId="{43D4CE31-5123-4AB2-9132-833FF3F21460}" type="presParOf" srcId="{CF3E5C97-B5DB-48C9-8B2C-2F984762EBE9}" destId="{FB0D3B21-F677-4C3A-B2AB-108DDC14BF98}" srcOrd="1" destOrd="0" presId="urn:microsoft.com/office/officeart/2005/8/layout/hierarchy1"/>
    <dgm:cxn modelId="{19337D3E-0224-4E86-A3FB-20A8F398B9B8}" type="presParOf" srcId="{FB0D3B21-F677-4C3A-B2AB-108DDC14BF98}" destId="{FB6C529B-E748-4C28-B263-093C53DA430F}" srcOrd="0" destOrd="0" presId="urn:microsoft.com/office/officeart/2005/8/layout/hierarchy1"/>
    <dgm:cxn modelId="{3F05E295-5FE4-4DCC-A227-CF901C45A4E1}" type="presParOf" srcId="{FB0D3B21-F677-4C3A-B2AB-108DDC14BF98}" destId="{46EB5502-E59E-4A95-A367-430D2AB9E4B2}" srcOrd="1" destOrd="0" presId="urn:microsoft.com/office/officeart/2005/8/layout/hierarchy1"/>
    <dgm:cxn modelId="{9B954C46-A704-4E48-AA59-0D48844991E6}" type="presParOf" srcId="{46EB5502-E59E-4A95-A367-430D2AB9E4B2}" destId="{A8AB117F-5314-4B92-ACAF-6C825737511E}" srcOrd="0" destOrd="0" presId="urn:microsoft.com/office/officeart/2005/8/layout/hierarchy1"/>
    <dgm:cxn modelId="{0765F5B6-10E3-4FB1-964B-D48CD97AC4D8}" type="presParOf" srcId="{A8AB117F-5314-4B92-ACAF-6C825737511E}" destId="{86115AEE-1FBB-49DF-A84C-960790A8C4C5}" srcOrd="0" destOrd="0" presId="urn:microsoft.com/office/officeart/2005/8/layout/hierarchy1"/>
    <dgm:cxn modelId="{96BBAF67-E721-444D-AB0C-842E7835D2C1}" type="presParOf" srcId="{A8AB117F-5314-4B92-ACAF-6C825737511E}" destId="{42DD6A5B-FE81-4A26-98A7-1F1B9EF8DE9F}" srcOrd="1" destOrd="0" presId="urn:microsoft.com/office/officeart/2005/8/layout/hierarchy1"/>
    <dgm:cxn modelId="{6C361244-690D-4EDE-B468-80F36931C046}" type="presParOf" srcId="{46EB5502-E59E-4A95-A367-430D2AB9E4B2}" destId="{7E987975-EA8A-4F9B-8B70-41F04AAF2F36}" srcOrd="1" destOrd="0" presId="urn:microsoft.com/office/officeart/2005/8/layout/hierarchy1"/>
    <dgm:cxn modelId="{C332A677-C315-4CBA-8A9C-35835CF280A0}" type="presParOf" srcId="{FB0D3B21-F677-4C3A-B2AB-108DDC14BF98}" destId="{2D20F6DA-EA2F-4538-91F9-B3EF60800C6A}" srcOrd="2" destOrd="0" presId="urn:microsoft.com/office/officeart/2005/8/layout/hierarchy1"/>
    <dgm:cxn modelId="{26DA2E8B-696C-4816-B87A-C2F3A50B8312}" type="presParOf" srcId="{FB0D3B21-F677-4C3A-B2AB-108DDC14BF98}" destId="{723287C2-206C-4563-9698-3191434102C2}" srcOrd="3" destOrd="0" presId="urn:microsoft.com/office/officeart/2005/8/layout/hierarchy1"/>
    <dgm:cxn modelId="{F4BC5BF8-254D-44AE-967D-BBE3C50BC225}" type="presParOf" srcId="{723287C2-206C-4563-9698-3191434102C2}" destId="{9A540CDE-CD6B-4A45-94CF-F12CBD3EC786}" srcOrd="0" destOrd="0" presId="urn:microsoft.com/office/officeart/2005/8/layout/hierarchy1"/>
    <dgm:cxn modelId="{1CE01BBE-73CB-4057-B5D1-22878BD9D66C}" type="presParOf" srcId="{9A540CDE-CD6B-4A45-94CF-F12CBD3EC786}" destId="{49F7C0A3-5A29-43FE-9187-2C8490ADCD9F}" srcOrd="0" destOrd="0" presId="urn:microsoft.com/office/officeart/2005/8/layout/hierarchy1"/>
    <dgm:cxn modelId="{62F1643E-4E5C-4876-9316-1B69588D1855}" type="presParOf" srcId="{9A540CDE-CD6B-4A45-94CF-F12CBD3EC786}" destId="{7D0F756A-D83D-41DF-AAE9-7E9150B68DED}" srcOrd="1" destOrd="0" presId="urn:microsoft.com/office/officeart/2005/8/layout/hierarchy1"/>
    <dgm:cxn modelId="{5572219E-67B8-4D7D-B1CB-D4A9634240A6}" type="presParOf" srcId="{723287C2-206C-4563-9698-3191434102C2}" destId="{E7542E5B-CA65-49DC-9119-50BE45A12254}" srcOrd="1" destOrd="0" presId="urn:microsoft.com/office/officeart/2005/8/layout/hierarchy1"/>
    <dgm:cxn modelId="{B56BFFC8-4120-4EDD-8643-187DFC3D7888}" type="presParOf" srcId="{FB0D3B21-F677-4C3A-B2AB-108DDC14BF98}" destId="{8A63703F-3DAE-4E22-B8F0-160A05063D46}" srcOrd="4" destOrd="0" presId="urn:microsoft.com/office/officeart/2005/8/layout/hierarchy1"/>
    <dgm:cxn modelId="{925DFA05-3EBB-4CD8-9EE3-E85C073A06E4}" type="presParOf" srcId="{FB0D3B21-F677-4C3A-B2AB-108DDC14BF98}" destId="{681E752E-BAB9-454B-ACF0-34B123B4E01B}" srcOrd="5" destOrd="0" presId="urn:microsoft.com/office/officeart/2005/8/layout/hierarchy1"/>
    <dgm:cxn modelId="{0B5C7522-ED1B-4982-88F9-2C98B343E9B6}" type="presParOf" srcId="{681E752E-BAB9-454B-ACF0-34B123B4E01B}" destId="{D2C2A1B7-5952-4156-97E4-4D805C301CC9}" srcOrd="0" destOrd="0" presId="urn:microsoft.com/office/officeart/2005/8/layout/hierarchy1"/>
    <dgm:cxn modelId="{389E8049-6013-49F4-83B7-9D8DCF08943F}" type="presParOf" srcId="{D2C2A1B7-5952-4156-97E4-4D805C301CC9}" destId="{3F7983D7-DF63-4E54-A5DD-8C3C186801E6}" srcOrd="0" destOrd="0" presId="urn:microsoft.com/office/officeart/2005/8/layout/hierarchy1"/>
    <dgm:cxn modelId="{B0A193AF-13A6-48EE-B3D3-AFBB7CB0B7AF}" type="presParOf" srcId="{D2C2A1B7-5952-4156-97E4-4D805C301CC9}" destId="{FF6589F2-3BE8-4DAA-8743-46944EFC4336}" srcOrd="1" destOrd="0" presId="urn:microsoft.com/office/officeart/2005/8/layout/hierarchy1"/>
    <dgm:cxn modelId="{CB26D653-E948-48D6-89E2-0EF3C473BE8B}" type="presParOf" srcId="{681E752E-BAB9-454B-ACF0-34B123B4E01B}" destId="{058AFC2B-EE98-4CA5-984B-71069BEDE21D}" srcOrd="1" destOrd="0" presId="urn:microsoft.com/office/officeart/2005/8/layout/hierarchy1"/>
    <dgm:cxn modelId="{5FAC24CE-25E8-4484-BCC3-FC35F2263800}" type="presParOf" srcId="{6B72CDC7-120C-4B5F-9AD0-2352E0284E85}" destId="{F4D3130B-58D3-4685-A66B-FD7C2C540095}" srcOrd="2" destOrd="0" presId="urn:microsoft.com/office/officeart/2005/8/layout/hierarchy1"/>
    <dgm:cxn modelId="{C4C33E09-53C6-479D-85FD-CCCD62712BFC}" type="presParOf" srcId="{6B72CDC7-120C-4B5F-9AD0-2352E0284E85}" destId="{F7B2D875-5DE8-471D-8518-BB33CF0DF539}" srcOrd="3" destOrd="0" presId="urn:microsoft.com/office/officeart/2005/8/layout/hierarchy1"/>
    <dgm:cxn modelId="{A96A57CA-865F-40A4-92BE-E2989770DF88}" type="presParOf" srcId="{F7B2D875-5DE8-471D-8518-BB33CF0DF539}" destId="{6501011A-D0C3-45EC-8025-A9F5D763BADD}" srcOrd="0" destOrd="0" presId="urn:microsoft.com/office/officeart/2005/8/layout/hierarchy1"/>
    <dgm:cxn modelId="{A91F0D18-6A0D-4787-8DAF-6678EECDA5CF}" type="presParOf" srcId="{6501011A-D0C3-45EC-8025-A9F5D763BADD}" destId="{550DABB2-C331-47B4-BEA0-8170846FA120}" srcOrd="0" destOrd="0" presId="urn:microsoft.com/office/officeart/2005/8/layout/hierarchy1"/>
    <dgm:cxn modelId="{B4B78444-3596-441F-940F-EED677FD4807}" type="presParOf" srcId="{6501011A-D0C3-45EC-8025-A9F5D763BADD}" destId="{C199008E-F06F-4B38-B9D8-DB537E64CC06}" srcOrd="1" destOrd="0" presId="urn:microsoft.com/office/officeart/2005/8/layout/hierarchy1"/>
    <dgm:cxn modelId="{57D67C36-62DA-4CD5-B1AA-02E752AAC5AA}" type="presParOf" srcId="{F7B2D875-5DE8-471D-8518-BB33CF0DF539}" destId="{5BFBC76F-E62D-431B-B6D0-1322B597EEB2}" srcOrd="1" destOrd="0" presId="urn:microsoft.com/office/officeart/2005/8/layout/hierarchy1"/>
    <dgm:cxn modelId="{94726C9B-850B-4271-9B22-9A67BBBA3D1E}" type="presParOf" srcId="{6B72CDC7-120C-4B5F-9AD0-2352E0284E85}" destId="{16021C07-7C2A-4304-B5CB-FA3B091CE10C}" srcOrd="4" destOrd="0" presId="urn:microsoft.com/office/officeart/2005/8/layout/hierarchy1"/>
    <dgm:cxn modelId="{73AF8CC8-AABC-483F-B3EC-5CB9A427D401}" type="presParOf" srcId="{6B72CDC7-120C-4B5F-9AD0-2352E0284E85}" destId="{7878D6DF-FD80-4EE5-A45E-44936B01B604}" srcOrd="5" destOrd="0" presId="urn:microsoft.com/office/officeart/2005/8/layout/hierarchy1"/>
    <dgm:cxn modelId="{F20BC449-6806-4AC0-A20D-8F1D477646E7}" type="presParOf" srcId="{7878D6DF-FD80-4EE5-A45E-44936B01B604}" destId="{3F8344A7-2473-4EED-85DA-ADD239915809}" srcOrd="0" destOrd="0" presId="urn:microsoft.com/office/officeart/2005/8/layout/hierarchy1"/>
    <dgm:cxn modelId="{AFE2807A-D067-4FE6-A496-8675F992B54C}" type="presParOf" srcId="{3F8344A7-2473-4EED-85DA-ADD239915809}" destId="{8643068E-D950-4E5D-8066-3BFB8D746042}" srcOrd="0" destOrd="0" presId="urn:microsoft.com/office/officeart/2005/8/layout/hierarchy1"/>
    <dgm:cxn modelId="{652C6B5A-9366-48E5-9BB1-A78E9AE5F662}" type="presParOf" srcId="{3F8344A7-2473-4EED-85DA-ADD239915809}" destId="{1CBE8879-F3F6-44BE-9C67-39032C266E10}" srcOrd="1" destOrd="0" presId="urn:microsoft.com/office/officeart/2005/8/layout/hierarchy1"/>
    <dgm:cxn modelId="{081050E2-C8A5-4621-BB03-892663B3583F}" type="presParOf" srcId="{7878D6DF-FD80-4EE5-A45E-44936B01B604}" destId="{A70C0DA4-E035-4AA4-89F0-C1275D1C8031}" srcOrd="1" destOrd="0" presId="urn:microsoft.com/office/officeart/2005/8/layout/hierarchy1"/>
    <dgm:cxn modelId="{ED5CF24A-6511-4B20-8B0B-803151DE900B}" type="presParOf" srcId="{A70C0DA4-E035-4AA4-89F0-C1275D1C8031}" destId="{3EAA1AE1-E6BB-4ECE-96F0-4014C44FF7DC}" srcOrd="0" destOrd="0" presId="urn:microsoft.com/office/officeart/2005/8/layout/hierarchy1"/>
    <dgm:cxn modelId="{4FB917D3-B539-4EE6-85D2-EA51419B8027}" type="presParOf" srcId="{A70C0DA4-E035-4AA4-89F0-C1275D1C8031}" destId="{B82FC410-41C1-40A5-B653-BEAAC99977D2}" srcOrd="1" destOrd="0" presId="urn:microsoft.com/office/officeart/2005/8/layout/hierarchy1"/>
    <dgm:cxn modelId="{93D98D61-D3D9-4D7B-AEBF-50C48E312945}" type="presParOf" srcId="{B82FC410-41C1-40A5-B653-BEAAC99977D2}" destId="{B2FD8FA9-2BE5-4C88-8970-7BE22ACCD03E}" srcOrd="0" destOrd="0" presId="urn:microsoft.com/office/officeart/2005/8/layout/hierarchy1"/>
    <dgm:cxn modelId="{58B58ABF-87C3-4B90-9B87-7B25BA011A61}" type="presParOf" srcId="{B2FD8FA9-2BE5-4C88-8970-7BE22ACCD03E}" destId="{6B9A0359-A75E-4B97-97C7-ABD0F9C170C4}" srcOrd="0" destOrd="0" presId="urn:microsoft.com/office/officeart/2005/8/layout/hierarchy1"/>
    <dgm:cxn modelId="{5BFED24C-2646-4757-BDEE-03ACCD843FF2}" type="presParOf" srcId="{B2FD8FA9-2BE5-4C88-8970-7BE22ACCD03E}" destId="{24C0ECA4-AEF9-480B-96DD-55700EBE8D6C}" srcOrd="1" destOrd="0" presId="urn:microsoft.com/office/officeart/2005/8/layout/hierarchy1"/>
    <dgm:cxn modelId="{FD53C110-6ED5-4128-9C1E-777642613628}" type="presParOf" srcId="{B82FC410-41C1-40A5-B653-BEAAC99977D2}" destId="{AF150FBD-23A9-4541-842F-D62C5FB2FA3D}" srcOrd="1" destOrd="0" presId="urn:microsoft.com/office/officeart/2005/8/layout/hierarchy1"/>
    <dgm:cxn modelId="{EB97A7A8-2D89-4F18-B655-7B1EEC95FFAC}" type="presParOf" srcId="{A70C0DA4-E035-4AA4-89F0-C1275D1C8031}" destId="{0D1F6C51-73C2-4B3E-B0EB-8AFC27F60226}" srcOrd="2" destOrd="0" presId="urn:microsoft.com/office/officeart/2005/8/layout/hierarchy1"/>
    <dgm:cxn modelId="{6875A8D8-A559-43CD-A541-38F0EA9B71B9}" type="presParOf" srcId="{A70C0DA4-E035-4AA4-89F0-C1275D1C8031}" destId="{A94A27BF-7CBC-4D41-A008-FEF94CDCE2ED}" srcOrd="3" destOrd="0" presId="urn:microsoft.com/office/officeart/2005/8/layout/hierarchy1"/>
    <dgm:cxn modelId="{481B637B-4786-430E-9393-AD1F4F76FF29}" type="presParOf" srcId="{A94A27BF-7CBC-4D41-A008-FEF94CDCE2ED}" destId="{468B9941-4E69-4E59-BF7A-39FC6695E605}" srcOrd="0" destOrd="0" presId="urn:microsoft.com/office/officeart/2005/8/layout/hierarchy1"/>
    <dgm:cxn modelId="{EB494811-0750-41A5-8FE4-97671B945DA4}" type="presParOf" srcId="{468B9941-4E69-4E59-BF7A-39FC6695E605}" destId="{2886C9AF-7833-4F66-9769-37ED387F8EE1}" srcOrd="0" destOrd="0" presId="urn:microsoft.com/office/officeart/2005/8/layout/hierarchy1"/>
    <dgm:cxn modelId="{B74B2875-7F34-4ACE-8062-9DECACE2F427}" type="presParOf" srcId="{468B9941-4E69-4E59-BF7A-39FC6695E605}" destId="{18DA355F-1FA4-4F4E-A998-5FD3DF556248}" srcOrd="1" destOrd="0" presId="urn:microsoft.com/office/officeart/2005/8/layout/hierarchy1"/>
    <dgm:cxn modelId="{48E98F65-9315-4416-9F30-1C8503A66B10}" type="presParOf" srcId="{A94A27BF-7CBC-4D41-A008-FEF94CDCE2ED}" destId="{39B2EEA0-67F1-45DA-955C-E89C3317484B}" srcOrd="1" destOrd="0" presId="urn:microsoft.com/office/officeart/2005/8/layout/hierarchy1"/>
    <dgm:cxn modelId="{652CB10F-F006-4DAB-90D4-1115C96B0D0A}" type="presParOf" srcId="{6282EC05-97B8-45AC-A4F6-B225AE600C77}" destId="{E2DD669F-0C1F-46E5-ADAD-6FD3AFBDBD5A}" srcOrd="2" destOrd="0" presId="urn:microsoft.com/office/officeart/2005/8/layout/hierarchy1"/>
    <dgm:cxn modelId="{2AA2A653-DD33-485F-B420-120EC7702358}" type="presParOf" srcId="{6282EC05-97B8-45AC-A4F6-B225AE600C77}" destId="{EFDA7CB3-1DF9-4B6C-A530-6D8FA49AB567}" srcOrd="3" destOrd="0" presId="urn:microsoft.com/office/officeart/2005/8/layout/hierarchy1"/>
    <dgm:cxn modelId="{BFC631D0-A79D-47CE-B20F-A347015F1E71}" type="presParOf" srcId="{EFDA7CB3-1DF9-4B6C-A530-6D8FA49AB567}" destId="{C0FD8D74-6861-487C-B779-66D3D52B7776}" srcOrd="0" destOrd="0" presId="urn:microsoft.com/office/officeart/2005/8/layout/hierarchy1"/>
    <dgm:cxn modelId="{5639D49F-3408-4B9C-A644-0F174FC18105}" type="presParOf" srcId="{C0FD8D74-6861-487C-B779-66D3D52B7776}" destId="{A64F7968-F84C-429B-B177-375EB6B15C55}" srcOrd="0" destOrd="0" presId="urn:microsoft.com/office/officeart/2005/8/layout/hierarchy1"/>
    <dgm:cxn modelId="{62DE748A-0663-4CC1-9041-DD7024BB0F23}" type="presParOf" srcId="{C0FD8D74-6861-487C-B779-66D3D52B7776}" destId="{C079736A-C37A-43DD-B550-C0A9CC07AB17}" srcOrd="1" destOrd="0" presId="urn:microsoft.com/office/officeart/2005/8/layout/hierarchy1"/>
    <dgm:cxn modelId="{7C97CA56-DEFB-403D-B15E-77395DB94AB6}" type="presParOf" srcId="{EFDA7CB3-1DF9-4B6C-A530-6D8FA49AB567}" destId="{2BEF64FB-7D2E-474C-8ECB-CE08DD29C1EE}" srcOrd="1" destOrd="0" presId="urn:microsoft.com/office/officeart/2005/8/layout/hierarchy1"/>
  </dgm:cxnLst>
  <dgm:bg>
    <a:effectLst>
      <a:outerShdw blurRad="50800" dist="38100" dir="2700000" algn="tl" rotWithShape="0">
        <a:prstClr val="black">
          <a:alpha val="40000"/>
        </a:prstClr>
      </a:outerShdw>
    </a:effectLst>
  </dgm:bg>
  <dgm:whole/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BBF44EBB-9B45-45D7-B174-BEC0F5B55C67}">
      <dsp:nvSpPr>
        <dsp:cNvPr id="0" name=""/>
        <dsp:cNvSpPr/>
      </dsp:nvSpPr>
      <dsp:spPr>
        <a:xfrm>
          <a:off x="2186" y="608268"/>
          <a:ext cx="1698499" cy="849249"/>
        </a:xfrm>
        <a:prstGeom prst="roundRect">
          <a:avLst>
            <a:gd name="adj" fmla="val 10000"/>
          </a:avLst>
        </a:prstGeom>
        <a:gradFill rotWithShape="1">
          <a:gsLst>
            <a:gs pos="0">
              <a:schemeClr val="accent6">
                <a:shade val="51000"/>
                <a:satMod val="130000"/>
              </a:schemeClr>
            </a:gs>
            <a:gs pos="80000">
              <a:schemeClr val="accent6">
                <a:shade val="93000"/>
                <a:satMod val="130000"/>
              </a:schemeClr>
            </a:gs>
            <a:gs pos="100000">
              <a:schemeClr val="accent6">
                <a:shade val="94000"/>
                <a:satMod val="135000"/>
              </a:schemeClr>
            </a:gs>
          </a:gsLst>
          <a:lin ang="16200000" scaled="0"/>
        </a:gradFill>
        <a:ln w="9525" cap="flat" cmpd="sng" algn="ctr">
          <a:solidFill>
            <a:schemeClr val="accent6">
              <a:shade val="95000"/>
              <a:satMod val="10500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1">
          <a:schemeClr val="accent6"/>
        </a:lnRef>
        <a:fillRef idx="3">
          <a:schemeClr val="accent6"/>
        </a:fillRef>
        <a:effectRef idx="2">
          <a:schemeClr val="accent6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400" b="1" kern="1200"/>
            <a:t>Fruit</a:t>
          </a:r>
        </a:p>
      </dsp:txBody>
      <dsp:txXfrm>
        <a:off x="27060" y="633142"/>
        <a:ext cx="1648751" cy="799501"/>
      </dsp:txXfrm>
    </dsp:sp>
    <dsp:sp modelId="{0D0008C1-F10E-4E58-A101-5E2A172BDAB0}">
      <dsp:nvSpPr>
        <dsp:cNvPr id="0" name=""/>
        <dsp:cNvSpPr/>
      </dsp:nvSpPr>
      <dsp:spPr>
        <a:xfrm rot="19526027">
          <a:off x="1627756" y="762773"/>
          <a:ext cx="826260" cy="71455"/>
        </a:xfrm>
        <a:custGeom>
          <a:avLst/>
          <a:gdLst/>
          <a:ahLst/>
          <a:cxnLst/>
          <a:rect l="0" t="0" r="0" b="0"/>
          <a:pathLst>
            <a:path>
              <a:moveTo>
                <a:pt x="0" y="35727"/>
              </a:moveTo>
              <a:lnTo>
                <a:pt x="826260" y="35727"/>
              </a:lnTo>
            </a:path>
          </a:pathLst>
        </a:custGeom>
        <a:noFill/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500" kern="1200"/>
        </a:p>
      </dsp:txBody>
      <dsp:txXfrm>
        <a:off x="2020230" y="777844"/>
        <a:ext cx="41313" cy="41313"/>
      </dsp:txXfrm>
    </dsp:sp>
    <dsp:sp modelId="{541D3F5E-A162-43DE-91AC-E0ECE02F1318}">
      <dsp:nvSpPr>
        <dsp:cNvPr id="0" name=""/>
        <dsp:cNvSpPr/>
      </dsp:nvSpPr>
      <dsp:spPr>
        <a:xfrm>
          <a:off x="2381087" y="139482"/>
          <a:ext cx="1698499" cy="849249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6"/>
          </a:solidFill>
          <a:prstDash val="solid"/>
        </a:ln>
        <a:effectLst/>
      </dsp:spPr>
      <dsp:style>
        <a:lnRef idx="2">
          <a:schemeClr val="accent6"/>
        </a:lnRef>
        <a:fillRef idx="1">
          <a:schemeClr val="lt1"/>
        </a:fillRef>
        <a:effectRef idx="0">
          <a:schemeClr val="accent6"/>
        </a:effectRef>
        <a:fontRef idx="minor">
          <a:schemeClr val="dk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400" b="1" kern="1200"/>
            <a:t>Pericarp</a:t>
          </a:r>
        </a:p>
      </dsp:txBody>
      <dsp:txXfrm>
        <a:off x="2405961" y="164356"/>
        <a:ext cx="1648751" cy="799501"/>
      </dsp:txXfrm>
    </dsp:sp>
    <dsp:sp modelId="{CC4CFF98-7FA4-4B8C-8FC4-444957AD83CE}">
      <dsp:nvSpPr>
        <dsp:cNvPr id="0" name=""/>
        <dsp:cNvSpPr/>
      </dsp:nvSpPr>
      <dsp:spPr>
        <a:xfrm rot="2700006">
          <a:off x="1559480" y="1338064"/>
          <a:ext cx="964204" cy="71455"/>
        </a:xfrm>
        <a:custGeom>
          <a:avLst/>
          <a:gdLst/>
          <a:ahLst/>
          <a:cxnLst/>
          <a:rect l="0" t="0" r="0" b="0"/>
          <a:pathLst>
            <a:path>
              <a:moveTo>
                <a:pt x="0" y="35727"/>
              </a:moveTo>
              <a:lnTo>
                <a:pt x="964204" y="35727"/>
              </a:lnTo>
            </a:path>
          </a:pathLst>
        </a:custGeom>
        <a:noFill/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500" kern="1200"/>
        </a:p>
      </dsp:txBody>
      <dsp:txXfrm>
        <a:off x="2017477" y="1349686"/>
        <a:ext cx="48210" cy="48210"/>
      </dsp:txXfrm>
    </dsp:sp>
    <dsp:sp modelId="{BBDD161D-9BE8-456E-831B-21844DB74C9D}">
      <dsp:nvSpPr>
        <dsp:cNvPr id="0" name=""/>
        <dsp:cNvSpPr/>
      </dsp:nvSpPr>
      <dsp:spPr>
        <a:xfrm>
          <a:off x="2382480" y="1290065"/>
          <a:ext cx="1698499" cy="849249"/>
        </a:xfrm>
        <a:prstGeom prst="roundRect">
          <a:avLst>
            <a:gd name="adj" fmla="val 10000"/>
          </a:avLst>
        </a:prstGeom>
        <a:gradFill rotWithShape="1">
          <a:gsLst>
            <a:gs pos="0">
              <a:schemeClr val="accent4">
                <a:shade val="51000"/>
                <a:satMod val="130000"/>
              </a:schemeClr>
            </a:gs>
            <a:gs pos="80000">
              <a:schemeClr val="accent4">
                <a:shade val="93000"/>
                <a:satMod val="130000"/>
              </a:schemeClr>
            </a:gs>
            <a:gs pos="100000">
              <a:schemeClr val="accent4">
                <a:shade val="94000"/>
                <a:satMod val="135000"/>
              </a:schemeClr>
            </a:gs>
          </a:gsLst>
          <a:lin ang="16200000" scaled="0"/>
        </a:gradFill>
        <a:ln w="9525" cap="flat" cmpd="sng" algn="ctr">
          <a:solidFill>
            <a:schemeClr val="accent4">
              <a:shade val="95000"/>
              <a:satMod val="10500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1">
          <a:schemeClr val="accent4"/>
        </a:lnRef>
        <a:fillRef idx="3">
          <a:schemeClr val="accent4"/>
        </a:fillRef>
        <a:effectRef idx="2">
          <a:schemeClr val="accent4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400" b="1" kern="1200"/>
            <a:t>Seed</a:t>
          </a:r>
        </a:p>
      </dsp:txBody>
      <dsp:txXfrm>
        <a:off x="2407354" y="1314939"/>
        <a:ext cx="1648751" cy="799501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2DD669F-0C1F-46E5-ADAD-6FD3AFBDBD5A}">
      <dsp:nvSpPr>
        <dsp:cNvPr id="0" name=""/>
        <dsp:cNvSpPr/>
      </dsp:nvSpPr>
      <dsp:spPr>
        <a:xfrm>
          <a:off x="2987213" y="732010"/>
          <a:ext cx="1612241" cy="53529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37020"/>
              </a:lnTo>
              <a:lnTo>
                <a:pt x="1612241" y="437020"/>
              </a:lnTo>
              <a:lnTo>
                <a:pt x="1612241" y="535295"/>
              </a:lnTo>
            </a:path>
          </a:pathLst>
        </a:custGeom>
        <a:noFill/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D1F6C51-73C2-4B3E-B0EB-8AFC27F60226}">
      <dsp:nvSpPr>
        <dsp:cNvPr id="0" name=""/>
        <dsp:cNvSpPr/>
      </dsp:nvSpPr>
      <dsp:spPr>
        <a:xfrm>
          <a:off x="4461422" y="2853985"/>
          <a:ext cx="603854" cy="37040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72130"/>
              </a:lnTo>
              <a:lnTo>
                <a:pt x="603854" y="272130"/>
              </a:lnTo>
              <a:lnTo>
                <a:pt x="603854" y="370404"/>
              </a:lnTo>
            </a:path>
          </a:pathLst>
        </a:custGeom>
        <a:noFill/>
        <a:ln w="254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EAA1AE1-E6BB-4ECE-96F0-4014C44FF7DC}">
      <dsp:nvSpPr>
        <dsp:cNvPr id="0" name=""/>
        <dsp:cNvSpPr/>
      </dsp:nvSpPr>
      <dsp:spPr>
        <a:xfrm>
          <a:off x="3580453" y="2853985"/>
          <a:ext cx="880968" cy="365971"/>
        </a:xfrm>
        <a:custGeom>
          <a:avLst/>
          <a:gdLst/>
          <a:ahLst/>
          <a:cxnLst/>
          <a:rect l="0" t="0" r="0" b="0"/>
          <a:pathLst>
            <a:path>
              <a:moveTo>
                <a:pt x="880968" y="0"/>
              </a:moveTo>
              <a:lnTo>
                <a:pt x="880968" y="267697"/>
              </a:lnTo>
              <a:lnTo>
                <a:pt x="0" y="267697"/>
              </a:lnTo>
              <a:lnTo>
                <a:pt x="0" y="365971"/>
              </a:lnTo>
            </a:path>
          </a:pathLst>
        </a:custGeom>
        <a:noFill/>
        <a:ln w="254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6021C07-7C2A-4304-B5CB-FA3B091CE10C}">
      <dsp:nvSpPr>
        <dsp:cNvPr id="0" name=""/>
        <dsp:cNvSpPr/>
      </dsp:nvSpPr>
      <dsp:spPr>
        <a:xfrm>
          <a:off x="1385442" y="1949461"/>
          <a:ext cx="3075980" cy="23089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32621"/>
              </a:lnTo>
              <a:lnTo>
                <a:pt x="3075980" y="132621"/>
              </a:lnTo>
              <a:lnTo>
                <a:pt x="3075980" y="230896"/>
              </a:lnTo>
            </a:path>
          </a:pathLst>
        </a:custGeom>
        <a:noFill/>
        <a:ln w="254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4D3130B-58D3-4685-A66B-FD7C2C540095}">
      <dsp:nvSpPr>
        <dsp:cNvPr id="0" name=""/>
        <dsp:cNvSpPr/>
      </dsp:nvSpPr>
      <dsp:spPr>
        <a:xfrm>
          <a:off x="1385442" y="1949461"/>
          <a:ext cx="992139" cy="30366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05393"/>
              </a:lnTo>
              <a:lnTo>
                <a:pt x="992139" y="205393"/>
              </a:lnTo>
              <a:lnTo>
                <a:pt x="992139" y="303668"/>
              </a:lnTo>
            </a:path>
          </a:pathLst>
        </a:custGeom>
        <a:noFill/>
        <a:ln w="254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A63703F-3DAE-4E22-B8F0-160A05063D46}">
      <dsp:nvSpPr>
        <dsp:cNvPr id="0" name=""/>
        <dsp:cNvSpPr/>
      </dsp:nvSpPr>
      <dsp:spPr>
        <a:xfrm>
          <a:off x="1619144" y="3785616"/>
          <a:ext cx="1286997" cy="31246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14191"/>
              </a:lnTo>
              <a:lnTo>
                <a:pt x="1286997" y="214191"/>
              </a:lnTo>
              <a:lnTo>
                <a:pt x="1286997" y="312465"/>
              </a:lnTo>
            </a:path>
          </a:pathLst>
        </a:custGeom>
        <a:noFill/>
        <a:ln w="254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D20F6DA-EA2F-4538-91F9-B3EF60800C6A}">
      <dsp:nvSpPr>
        <dsp:cNvPr id="0" name=""/>
        <dsp:cNvSpPr/>
      </dsp:nvSpPr>
      <dsp:spPr>
        <a:xfrm>
          <a:off x="1619144" y="3785616"/>
          <a:ext cx="105287" cy="82386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725589"/>
              </a:lnTo>
              <a:lnTo>
                <a:pt x="105287" y="725589"/>
              </a:lnTo>
              <a:lnTo>
                <a:pt x="105287" y="823863"/>
              </a:lnTo>
            </a:path>
          </a:pathLst>
        </a:custGeom>
        <a:noFill/>
        <a:ln w="254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B6C529B-E748-4C28-B263-093C53DA430F}">
      <dsp:nvSpPr>
        <dsp:cNvPr id="0" name=""/>
        <dsp:cNvSpPr/>
      </dsp:nvSpPr>
      <dsp:spPr>
        <a:xfrm>
          <a:off x="407678" y="3785616"/>
          <a:ext cx="1211466" cy="308525"/>
        </a:xfrm>
        <a:custGeom>
          <a:avLst/>
          <a:gdLst/>
          <a:ahLst/>
          <a:cxnLst/>
          <a:rect l="0" t="0" r="0" b="0"/>
          <a:pathLst>
            <a:path>
              <a:moveTo>
                <a:pt x="1211466" y="0"/>
              </a:moveTo>
              <a:lnTo>
                <a:pt x="1211466" y="210250"/>
              </a:lnTo>
              <a:lnTo>
                <a:pt x="0" y="210250"/>
              </a:lnTo>
              <a:lnTo>
                <a:pt x="0" y="308525"/>
              </a:lnTo>
            </a:path>
          </a:pathLst>
        </a:custGeom>
        <a:noFill/>
        <a:ln w="254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0D09D14-408E-4349-A5C5-E73BA200A055}">
      <dsp:nvSpPr>
        <dsp:cNvPr id="0" name=""/>
        <dsp:cNvSpPr/>
      </dsp:nvSpPr>
      <dsp:spPr>
        <a:xfrm>
          <a:off x="412545" y="2929135"/>
          <a:ext cx="1206599" cy="38626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87987"/>
              </a:lnTo>
              <a:lnTo>
                <a:pt x="1206599" y="287987"/>
              </a:lnTo>
              <a:lnTo>
                <a:pt x="1206599" y="386261"/>
              </a:lnTo>
            </a:path>
          </a:pathLst>
        </a:custGeom>
        <a:noFill/>
        <a:ln w="254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E05321F-4354-4AA6-8DC3-89815E0AACAF}">
      <dsp:nvSpPr>
        <dsp:cNvPr id="0" name=""/>
        <dsp:cNvSpPr/>
      </dsp:nvSpPr>
      <dsp:spPr>
        <a:xfrm>
          <a:off x="309056" y="2929135"/>
          <a:ext cx="103489" cy="369010"/>
        </a:xfrm>
        <a:custGeom>
          <a:avLst/>
          <a:gdLst/>
          <a:ahLst/>
          <a:cxnLst/>
          <a:rect l="0" t="0" r="0" b="0"/>
          <a:pathLst>
            <a:path>
              <a:moveTo>
                <a:pt x="103489" y="0"/>
              </a:moveTo>
              <a:lnTo>
                <a:pt x="103489" y="270735"/>
              </a:lnTo>
              <a:lnTo>
                <a:pt x="0" y="270735"/>
              </a:lnTo>
              <a:lnTo>
                <a:pt x="0" y="369010"/>
              </a:lnTo>
            </a:path>
          </a:pathLst>
        </a:custGeom>
        <a:noFill/>
        <a:ln w="254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4E19A83-6AB4-4D91-ABA3-A4442E1ADDCF}">
      <dsp:nvSpPr>
        <dsp:cNvPr id="0" name=""/>
        <dsp:cNvSpPr/>
      </dsp:nvSpPr>
      <dsp:spPr>
        <a:xfrm>
          <a:off x="412545" y="1949461"/>
          <a:ext cx="972896" cy="306046"/>
        </a:xfrm>
        <a:custGeom>
          <a:avLst/>
          <a:gdLst/>
          <a:ahLst/>
          <a:cxnLst/>
          <a:rect l="0" t="0" r="0" b="0"/>
          <a:pathLst>
            <a:path>
              <a:moveTo>
                <a:pt x="972896" y="0"/>
              </a:moveTo>
              <a:lnTo>
                <a:pt x="972896" y="207771"/>
              </a:lnTo>
              <a:lnTo>
                <a:pt x="0" y="207771"/>
              </a:lnTo>
              <a:lnTo>
                <a:pt x="0" y="306046"/>
              </a:lnTo>
            </a:path>
          </a:pathLst>
        </a:custGeom>
        <a:noFill/>
        <a:ln w="254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B42B3D1-311C-4485-9AAA-83B7AF1C3AF6}">
      <dsp:nvSpPr>
        <dsp:cNvPr id="0" name=""/>
        <dsp:cNvSpPr/>
      </dsp:nvSpPr>
      <dsp:spPr>
        <a:xfrm>
          <a:off x="1385442" y="732010"/>
          <a:ext cx="1601771" cy="543823"/>
        </a:xfrm>
        <a:custGeom>
          <a:avLst/>
          <a:gdLst/>
          <a:ahLst/>
          <a:cxnLst/>
          <a:rect l="0" t="0" r="0" b="0"/>
          <a:pathLst>
            <a:path>
              <a:moveTo>
                <a:pt x="1601771" y="0"/>
              </a:moveTo>
              <a:lnTo>
                <a:pt x="1601771" y="445548"/>
              </a:lnTo>
              <a:lnTo>
                <a:pt x="0" y="445548"/>
              </a:lnTo>
              <a:lnTo>
                <a:pt x="0" y="543823"/>
              </a:lnTo>
            </a:path>
          </a:pathLst>
        </a:custGeom>
        <a:noFill/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8505803-7FC7-446D-9DE7-356A057D3C84}">
      <dsp:nvSpPr>
        <dsp:cNvPr id="0" name=""/>
        <dsp:cNvSpPr/>
      </dsp:nvSpPr>
      <dsp:spPr>
        <a:xfrm>
          <a:off x="2234150" y="58383"/>
          <a:ext cx="1506125" cy="673627"/>
        </a:xfrm>
        <a:prstGeom prst="roundRect">
          <a:avLst>
            <a:gd name="adj" fmla="val 10000"/>
          </a:avLst>
        </a:prstGeom>
        <a:solidFill>
          <a:schemeClr val="accent2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31551FE6-41A5-4D40-B4E6-6055E309C226}">
      <dsp:nvSpPr>
        <dsp:cNvPr id="0" name=""/>
        <dsp:cNvSpPr/>
      </dsp:nvSpPr>
      <dsp:spPr>
        <a:xfrm>
          <a:off x="2352020" y="170359"/>
          <a:ext cx="1506125" cy="673627"/>
        </a:xfrm>
        <a:prstGeom prst="roundRect">
          <a:avLst>
            <a:gd name="adj" fmla="val 10000"/>
          </a:avLst>
        </a:prstGeom>
        <a:gradFill rotWithShape="1">
          <a:gsLst>
            <a:gs pos="0">
              <a:schemeClr val="accent2">
                <a:shade val="51000"/>
                <a:satMod val="130000"/>
              </a:schemeClr>
            </a:gs>
            <a:gs pos="80000">
              <a:schemeClr val="accent2">
                <a:shade val="93000"/>
                <a:satMod val="130000"/>
              </a:schemeClr>
            </a:gs>
            <a:gs pos="100000">
              <a:schemeClr val="accent2"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hemeClr val="accent2"/>
        </a:lnRef>
        <a:fillRef idx="3">
          <a:schemeClr val="accent2"/>
        </a:fillRef>
        <a:effectRef idx="3">
          <a:schemeClr val="accent2"/>
        </a:effectRef>
        <a:fontRef idx="minor">
          <a:schemeClr val="lt1"/>
        </a:fontRef>
      </dsp:style>
      <dsp:txBody>
        <a:bodyPr spcFirstLastPara="0" vert="horz" wrap="square" lIns="76200" tIns="76200" rIns="76200" bIns="76200" numCol="1" spcCol="1270" anchor="ctr" anchorCtr="0">
          <a:noAutofit/>
        </a:bodyPr>
        <a:lstStyle/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2000" b="1" kern="1200"/>
            <a:t>Fruit</a:t>
          </a:r>
        </a:p>
      </dsp:txBody>
      <dsp:txXfrm>
        <a:off x="2371750" y="190089"/>
        <a:ext cx="1466665" cy="634167"/>
      </dsp:txXfrm>
    </dsp:sp>
    <dsp:sp modelId="{86CA845D-E31E-46E7-9BD0-8B220A519AA3}">
      <dsp:nvSpPr>
        <dsp:cNvPr id="0" name=""/>
        <dsp:cNvSpPr/>
      </dsp:nvSpPr>
      <dsp:spPr>
        <a:xfrm>
          <a:off x="855026" y="1275834"/>
          <a:ext cx="1060831" cy="673627"/>
        </a:xfrm>
        <a:prstGeom prst="roundRect">
          <a:avLst>
            <a:gd name="adj" fmla="val 10000"/>
          </a:avLst>
        </a:prstGeom>
        <a:solidFill>
          <a:schemeClr val="accent4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2DDE0BE1-9E70-4442-B28C-8BE0D4008353}">
      <dsp:nvSpPr>
        <dsp:cNvPr id="0" name=""/>
        <dsp:cNvSpPr/>
      </dsp:nvSpPr>
      <dsp:spPr>
        <a:xfrm>
          <a:off x="972896" y="1387810"/>
          <a:ext cx="1060831" cy="673627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200" b="1" kern="1200"/>
            <a:t>True fruit</a:t>
          </a:r>
        </a:p>
      </dsp:txBody>
      <dsp:txXfrm>
        <a:off x="992626" y="1407540"/>
        <a:ext cx="1021371" cy="634167"/>
      </dsp:txXfrm>
    </dsp:sp>
    <dsp:sp modelId="{F7C4BABE-4413-4E67-A591-CE463E97AC5D}">
      <dsp:nvSpPr>
        <dsp:cNvPr id="0" name=""/>
        <dsp:cNvSpPr/>
      </dsp:nvSpPr>
      <dsp:spPr>
        <a:xfrm>
          <a:off x="-117870" y="2255507"/>
          <a:ext cx="1060831" cy="673627"/>
        </a:xfrm>
        <a:prstGeom prst="roundRect">
          <a:avLst>
            <a:gd name="adj" fmla="val 10000"/>
          </a:avLst>
        </a:prstGeom>
        <a:solidFill>
          <a:schemeClr val="accent5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F8877A9-1E06-4C92-B263-5D9005BA3EF3}">
      <dsp:nvSpPr>
        <dsp:cNvPr id="0" name=""/>
        <dsp:cNvSpPr/>
      </dsp:nvSpPr>
      <dsp:spPr>
        <a:xfrm>
          <a:off x="0" y="2367484"/>
          <a:ext cx="1060831" cy="673627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200" b="1" kern="1200"/>
            <a:t>Simple</a:t>
          </a:r>
        </a:p>
      </dsp:txBody>
      <dsp:txXfrm>
        <a:off x="19730" y="2387214"/>
        <a:ext cx="1021371" cy="634167"/>
      </dsp:txXfrm>
    </dsp:sp>
    <dsp:sp modelId="{B8CDDAA0-7C4E-48D2-9968-4C01958D0820}">
      <dsp:nvSpPr>
        <dsp:cNvPr id="0" name=""/>
        <dsp:cNvSpPr/>
      </dsp:nvSpPr>
      <dsp:spPr>
        <a:xfrm>
          <a:off x="-117870" y="3298145"/>
          <a:ext cx="853852" cy="501724"/>
        </a:xfrm>
        <a:prstGeom prst="roundRect">
          <a:avLst>
            <a:gd name="adj" fmla="val 10000"/>
          </a:avLst>
        </a:prstGeom>
        <a:solidFill>
          <a:schemeClr val="accent6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E35CE910-9111-4EE4-AB6D-1E5C4EBD1CB8}">
      <dsp:nvSpPr>
        <dsp:cNvPr id="0" name=""/>
        <dsp:cNvSpPr/>
      </dsp:nvSpPr>
      <dsp:spPr>
        <a:xfrm>
          <a:off x="0" y="3410122"/>
          <a:ext cx="853852" cy="501724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200" b="1" kern="1200"/>
            <a:t>Fleshy</a:t>
          </a:r>
        </a:p>
      </dsp:txBody>
      <dsp:txXfrm>
        <a:off x="14695" y="3424817"/>
        <a:ext cx="824462" cy="472334"/>
      </dsp:txXfrm>
    </dsp:sp>
    <dsp:sp modelId="{365A3B11-8AC7-40A2-B291-42CC14124BBF}">
      <dsp:nvSpPr>
        <dsp:cNvPr id="0" name=""/>
        <dsp:cNvSpPr/>
      </dsp:nvSpPr>
      <dsp:spPr>
        <a:xfrm>
          <a:off x="1120925" y="3315397"/>
          <a:ext cx="996438" cy="470219"/>
        </a:xfrm>
        <a:prstGeom prst="roundRect">
          <a:avLst>
            <a:gd name="adj" fmla="val 10000"/>
          </a:avLst>
        </a:prstGeom>
        <a:solidFill>
          <a:schemeClr val="accent6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77034314-6EAC-4E88-9F37-2BF8DB3FC3CD}">
      <dsp:nvSpPr>
        <dsp:cNvPr id="0" name=""/>
        <dsp:cNvSpPr/>
      </dsp:nvSpPr>
      <dsp:spPr>
        <a:xfrm>
          <a:off x="1238795" y="3427373"/>
          <a:ext cx="996438" cy="470219"/>
        </a:xfrm>
        <a:prstGeom prst="roundRect">
          <a:avLst>
            <a:gd name="adj" fmla="val 10000"/>
          </a:avLst>
        </a:prstGeom>
        <a:gradFill rotWithShape="1">
          <a:gsLst>
            <a:gs pos="0">
              <a:schemeClr val="accent3">
                <a:shade val="51000"/>
                <a:satMod val="130000"/>
              </a:schemeClr>
            </a:gs>
            <a:gs pos="80000">
              <a:schemeClr val="accent3">
                <a:shade val="93000"/>
                <a:satMod val="130000"/>
              </a:schemeClr>
            </a:gs>
            <a:gs pos="100000">
              <a:schemeClr val="accent3">
                <a:shade val="94000"/>
                <a:satMod val="135000"/>
              </a:schemeClr>
            </a:gs>
          </a:gsLst>
          <a:lin ang="16200000" scaled="0"/>
        </a:gradFill>
        <a:ln w="9525" cap="flat" cmpd="sng" algn="ctr">
          <a:solidFill>
            <a:schemeClr val="accent3">
              <a:shade val="95000"/>
              <a:satMod val="10500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1">
          <a:schemeClr val="accent3"/>
        </a:lnRef>
        <a:fillRef idx="3">
          <a:schemeClr val="accent3"/>
        </a:fillRef>
        <a:effectRef idx="2">
          <a:schemeClr val="accent3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200" b="1" kern="1200"/>
            <a:t>Dry</a:t>
          </a:r>
        </a:p>
      </dsp:txBody>
      <dsp:txXfrm>
        <a:off x="1252567" y="3441145"/>
        <a:ext cx="968894" cy="442675"/>
      </dsp:txXfrm>
    </dsp:sp>
    <dsp:sp modelId="{86115AEE-1FBB-49DF-A84C-960790A8C4C5}">
      <dsp:nvSpPr>
        <dsp:cNvPr id="0" name=""/>
        <dsp:cNvSpPr/>
      </dsp:nvSpPr>
      <dsp:spPr>
        <a:xfrm>
          <a:off x="2584" y="4094141"/>
          <a:ext cx="810188" cy="508972"/>
        </a:xfrm>
        <a:prstGeom prst="roundRect">
          <a:avLst>
            <a:gd name="adj" fmla="val 10000"/>
          </a:avLst>
        </a:prstGeom>
        <a:solidFill>
          <a:schemeClr val="accent6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42DD6A5B-FE81-4A26-98A7-1F1B9EF8DE9F}">
      <dsp:nvSpPr>
        <dsp:cNvPr id="0" name=""/>
        <dsp:cNvSpPr/>
      </dsp:nvSpPr>
      <dsp:spPr>
        <a:xfrm>
          <a:off x="120454" y="4206117"/>
          <a:ext cx="810188" cy="508972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2"/>
          </a:solidFill>
          <a:prstDash val="solid"/>
        </a:ln>
        <a:effectLst/>
      </dsp:spPr>
      <dsp:style>
        <a:lnRef idx="2">
          <a:schemeClr val="accent2"/>
        </a:lnRef>
        <a:fillRef idx="1">
          <a:schemeClr val="lt1"/>
        </a:fillRef>
        <a:effectRef idx="0">
          <a:schemeClr val="accent2"/>
        </a:effectRef>
        <a:fontRef idx="minor">
          <a:schemeClr val="dk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200" b="1" kern="1200"/>
            <a:t>Dehiscent</a:t>
          </a:r>
        </a:p>
      </dsp:txBody>
      <dsp:txXfrm>
        <a:off x="135361" y="4221024"/>
        <a:ext cx="780374" cy="479158"/>
      </dsp:txXfrm>
    </dsp:sp>
    <dsp:sp modelId="{49F7C0A3-5A29-43FE-9187-2C8490ADCD9F}">
      <dsp:nvSpPr>
        <dsp:cNvPr id="0" name=""/>
        <dsp:cNvSpPr/>
      </dsp:nvSpPr>
      <dsp:spPr>
        <a:xfrm>
          <a:off x="1226669" y="4609480"/>
          <a:ext cx="995526" cy="402634"/>
        </a:xfrm>
        <a:prstGeom prst="roundRect">
          <a:avLst>
            <a:gd name="adj" fmla="val 10000"/>
          </a:avLst>
        </a:prstGeom>
        <a:solidFill>
          <a:schemeClr val="accent6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7D0F756A-D83D-41DF-AAE9-7E9150B68DED}">
      <dsp:nvSpPr>
        <dsp:cNvPr id="0" name=""/>
        <dsp:cNvSpPr/>
      </dsp:nvSpPr>
      <dsp:spPr>
        <a:xfrm>
          <a:off x="1344539" y="4721456"/>
          <a:ext cx="995526" cy="402634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2"/>
          </a:solidFill>
          <a:prstDash val="solid"/>
        </a:ln>
        <a:effectLst/>
      </dsp:spPr>
      <dsp:style>
        <a:lnRef idx="2">
          <a:schemeClr val="accent2"/>
        </a:lnRef>
        <a:fillRef idx="1">
          <a:schemeClr val="lt1"/>
        </a:fillRef>
        <a:effectRef idx="0">
          <a:schemeClr val="accent2"/>
        </a:effectRef>
        <a:fontRef idx="minor">
          <a:schemeClr val="dk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200" b="1" kern="1200"/>
            <a:t>Indehiscent</a:t>
          </a:r>
        </a:p>
      </dsp:txBody>
      <dsp:txXfrm>
        <a:off x="1356332" y="4733249"/>
        <a:ext cx="971940" cy="379048"/>
      </dsp:txXfrm>
    </dsp:sp>
    <dsp:sp modelId="{3F7983D7-DF63-4E54-A5DD-8C3C186801E6}">
      <dsp:nvSpPr>
        <dsp:cNvPr id="0" name=""/>
        <dsp:cNvSpPr/>
      </dsp:nvSpPr>
      <dsp:spPr>
        <a:xfrm>
          <a:off x="2428179" y="4098082"/>
          <a:ext cx="955925" cy="592165"/>
        </a:xfrm>
        <a:prstGeom prst="roundRect">
          <a:avLst>
            <a:gd name="adj" fmla="val 10000"/>
          </a:avLst>
        </a:prstGeom>
        <a:solidFill>
          <a:schemeClr val="accent6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FF6589F2-3BE8-4DAA-8743-46944EFC4336}">
      <dsp:nvSpPr>
        <dsp:cNvPr id="0" name=""/>
        <dsp:cNvSpPr/>
      </dsp:nvSpPr>
      <dsp:spPr>
        <a:xfrm>
          <a:off x="2546049" y="4210058"/>
          <a:ext cx="955925" cy="592165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2"/>
          </a:solidFill>
          <a:prstDash val="solid"/>
        </a:ln>
        <a:effectLst/>
      </dsp:spPr>
      <dsp:style>
        <a:lnRef idx="2">
          <a:schemeClr val="accent2"/>
        </a:lnRef>
        <a:fillRef idx="1">
          <a:schemeClr val="lt1"/>
        </a:fillRef>
        <a:effectRef idx="0">
          <a:schemeClr val="accent2"/>
        </a:effectRef>
        <a:fontRef idx="minor">
          <a:schemeClr val="dk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200" b="1" kern="1200"/>
            <a:t>Schizocarpic</a:t>
          </a:r>
        </a:p>
      </dsp:txBody>
      <dsp:txXfrm>
        <a:off x="2563393" y="4227402"/>
        <a:ext cx="921237" cy="557477"/>
      </dsp:txXfrm>
    </dsp:sp>
    <dsp:sp modelId="{550DABB2-C331-47B4-BEA0-8170846FA120}">
      <dsp:nvSpPr>
        <dsp:cNvPr id="0" name=""/>
        <dsp:cNvSpPr/>
      </dsp:nvSpPr>
      <dsp:spPr>
        <a:xfrm>
          <a:off x="1847166" y="2253130"/>
          <a:ext cx="1060831" cy="673627"/>
        </a:xfrm>
        <a:prstGeom prst="roundRect">
          <a:avLst>
            <a:gd name="adj" fmla="val 10000"/>
          </a:avLst>
        </a:prstGeom>
        <a:solidFill>
          <a:schemeClr val="accent5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199008E-F06F-4B38-B9D8-DB537E64CC06}">
      <dsp:nvSpPr>
        <dsp:cNvPr id="0" name=""/>
        <dsp:cNvSpPr/>
      </dsp:nvSpPr>
      <dsp:spPr>
        <a:xfrm>
          <a:off x="1965036" y="2365106"/>
          <a:ext cx="1060831" cy="673627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200" b="1" kern="1200"/>
            <a:t>Aggrregate</a:t>
          </a:r>
        </a:p>
      </dsp:txBody>
      <dsp:txXfrm>
        <a:off x="1984766" y="2384836"/>
        <a:ext cx="1021371" cy="634167"/>
      </dsp:txXfrm>
    </dsp:sp>
    <dsp:sp modelId="{8643068E-D950-4E5D-8066-3BFB8D746042}">
      <dsp:nvSpPr>
        <dsp:cNvPr id="0" name=""/>
        <dsp:cNvSpPr/>
      </dsp:nvSpPr>
      <dsp:spPr>
        <a:xfrm>
          <a:off x="3931006" y="2180358"/>
          <a:ext cx="1060831" cy="673627"/>
        </a:xfrm>
        <a:prstGeom prst="roundRect">
          <a:avLst>
            <a:gd name="adj" fmla="val 10000"/>
          </a:avLst>
        </a:prstGeom>
        <a:solidFill>
          <a:schemeClr val="accent5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CBE8879-F3F6-44BE-9C67-39032C266E10}">
      <dsp:nvSpPr>
        <dsp:cNvPr id="0" name=""/>
        <dsp:cNvSpPr/>
      </dsp:nvSpPr>
      <dsp:spPr>
        <a:xfrm>
          <a:off x="4048876" y="2292334"/>
          <a:ext cx="1060831" cy="673627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200" b="1" kern="1200"/>
            <a:t>Multiple </a:t>
          </a:r>
        </a:p>
      </dsp:txBody>
      <dsp:txXfrm>
        <a:off x="4068606" y="2312064"/>
        <a:ext cx="1021371" cy="634167"/>
      </dsp:txXfrm>
    </dsp:sp>
    <dsp:sp modelId="{6B9A0359-A75E-4B97-97C7-ABD0F9C170C4}">
      <dsp:nvSpPr>
        <dsp:cNvPr id="0" name=""/>
        <dsp:cNvSpPr/>
      </dsp:nvSpPr>
      <dsp:spPr>
        <a:xfrm>
          <a:off x="3050038" y="3219957"/>
          <a:ext cx="1060831" cy="673627"/>
        </a:xfrm>
        <a:prstGeom prst="roundRect">
          <a:avLst>
            <a:gd name="adj" fmla="val 10000"/>
          </a:avLst>
        </a:prstGeom>
        <a:solidFill>
          <a:schemeClr val="accent6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24C0ECA4-AEF9-480B-96DD-55700EBE8D6C}">
      <dsp:nvSpPr>
        <dsp:cNvPr id="0" name=""/>
        <dsp:cNvSpPr/>
      </dsp:nvSpPr>
      <dsp:spPr>
        <a:xfrm>
          <a:off x="3167908" y="3331934"/>
          <a:ext cx="1060831" cy="673627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200" b="1" kern="1200"/>
            <a:t>Syconus</a:t>
          </a:r>
        </a:p>
      </dsp:txBody>
      <dsp:txXfrm>
        <a:off x="3187638" y="3351664"/>
        <a:ext cx="1021371" cy="634167"/>
      </dsp:txXfrm>
    </dsp:sp>
    <dsp:sp modelId="{2886C9AF-7833-4F66-9769-37ED387F8EE1}">
      <dsp:nvSpPr>
        <dsp:cNvPr id="0" name=""/>
        <dsp:cNvSpPr/>
      </dsp:nvSpPr>
      <dsp:spPr>
        <a:xfrm>
          <a:off x="4534860" y="3224390"/>
          <a:ext cx="1060831" cy="673627"/>
        </a:xfrm>
        <a:prstGeom prst="roundRect">
          <a:avLst>
            <a:gd name="adj" fmla="val 10000"/>
          </a:avLst>
        </a:prstGeom>
        <a:solidFill>
          <a:schemeClr val="accent6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8DA355F-1FA4-4F4E-A998-5FD3DF556248}">
      <dsp:nvSpPr>
        <dsp:cNvPr id="0" name=""/>
        <dsp:cNvSpPr/>
      </dsp:nvSpPr>
      <dsp:spPr>
        <a:xfrm>
          <a:off x="4652730" y="3336366"/>
          <a:ext cx="1060831" cy="673627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200" b="1" kern="1200"/>
            <a:t>Sorosis</a:t>
          </a:r>
        </a:p>
      </dsp:txBody>
      <dsp:txXfrm>
        <a:off x="4672460" y="3356096"/>
        <a:ext cx="1021371" cy="634167"/>
      </dsp:txXfrm>
    </dsp:sp>
    <dsp:sp modelId="{A64F7968-F84C-429B-B177-375EB6B15C55}">
      <dsp:nvSpPr>
        <dsp:cNvPr id="0" name=""/>
        <dsp:cNvSpPr/>
      </dsp:nvSpPr>
      <dsp:spPr>
        <a:xfrm>
          <a:off x="4069039" y="1267306"/>
          <a:ext cx="1060831" cy="673627"/>
        </a:xfrm>
        <a:prstGeom prst="roundRect">
          <a:avLst>
            <a:gd name="adj" fmla="val 10000"/>
          </a:avLst>
        </a:prstGeom>
        <a:solidFill>
          <a:schemeClr val="accent4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079736A-C37A-43DD-B550-C0A9CC07AB17}">
      <dsp:nvSpPr>
        <dsp:cNvPr id="0" name=""/>
        <dsp:cNvSpPr/>
      </dsp:nvSpPr>
      <dsp:spPr>
        <a:xfrm>
          <a:off x="4186909" y="1379282"/>
          <a:ext cx="1060831" cy="673627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200" b="1" kern="1200"/>
            <a:t>False fruit</a:t>
          </a:r>
        </a:p>
      </dsp:txBody>
      <dsp:txXfrm>
        <a:off x="4206639" y="1399012"/>
        <a:ext cx="1021371" cy="634167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2">
  <dgm:title val=""/>
  <dgm:desc val=""/>
  <dgm:catLst>
    <dgm:cat type="hierarchy" pri="5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diagram">
    <dgm:varLst>
      <dgm:chPref val="1"/>
      <dgm:dir/>
      <dgm:animOne val="branch"/>
      <dgm:animLvl val="lvl"/>
      <dgm:resizeHandles val="exact"/>
    </dgm:varLst>
    <dgm:choose name="Name0">
      <dgm:if name="Name1" func="var" arg="dir" op="equ" val="norm">
        <dgm:alg type="hierChild">
          <dgm:param type="linDir" val="fromT"/>
          <dgm:param type="chAlign" val="l"/>
        </dgm:alg>
      </dgm:if>
      <dgm:else name="Name2">
        <dgm:alg type="hierChild">
          <dgm:param type="linDir" val="fromT"/>
          <dgm:param type="ch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des" ptType="node" refType="h"/>
      <dgm:constr type="w" for="des" ptType="node" refType="h" refFor="des" refPtType="node" fact="2"/>
      <dgm:constr type="sibSp" refType="h" refFor="des" refPtType="node" op="equ" fact="0.15"/>
      <dgm:constr type="sibSp" for="des" forName="level2hierChild" refType="h" refFor="des" refPtType="node" op="equ" fact="0.15"/>
      <dgm:constr type="sibSp" for="des" forName="level3hierChild" refType="h" refFor="des" refPtType="node" op="equ" fact="0.15"/>
      <dgm:constr type="sp" for="des" forName="root1" refType="w" refFor="des" refPtType="node" fact="0.4"/>
      <dgm:constr type="sp" for="des" forName="root2" refType="sp" refFor="des" refForName="root1" op="equ"/>
      <dgm:constr type="primFontSz" for="des" ptType="node" op="equ" val="65"/>
      <dgm:constr type="primFontSz" for="des" forName="connTx" op="equ" val="55"/>
      <dgm:constr type="primFontSz" for="des" forName="connTx" refType="primFontSz" refFor="des" refPtType="node" op="lte" fact="0.8"/>
    </dgm:constrLst>
    <dgm:ruleLst/>
    <dgm:forEach name="Name3" axis="ch">
      <dgm:forEach name="Name4" axis="self" ptType="node">
        <dgm:layoutNode name="root1">
          <dgm:choose name="Name5">
            <dgm:if name="Name6" func="var" arg="dir" op="equ" val="norm">
              <dgm:alg type="hierRoot">
                <dgm:param type="hierAlign" val="lCtrCh"/>
              </dgm:alg>
            </dgm:if>
            <dgm:else name="Name7">
              <dgm:alg type="hierRoot">
                <dgm:param type="hierAlign" val="rCtrCh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/>
          <dgm:ruleLst/>
          <dgm:layoutNode name="LevelOneTextNode" styleLbl="node0">
            <dgm:varLst>
              <dgm:chPref val="3"/>
            </dgm:varLst>
            <dgm:alg type="tx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self"/>
            <dgm:constrLst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5" fact="NaN" max="NaN"/>
            </dgm:ruleLst>
          </dgm:layoutNode>
          <dgm:layoutNode name="level2hierChild">
            <dgm:choose name="Name8">
              <dgm:if name="Name9" func="var" arg="dir" op="equ" val="norm">
                <dgm:alg type="hierChild">
                  <dgm:param type="linDir" val="fromT"/>
                  <dgm:param type="chAlign" val="l"/>
                </dgm:alg>
              </dgm:if>
              <dgm:else name="Name10">
                <dgm:alg type="hierChild">
                  <dgm:param type="linDir" val="fromT"/>
                  <dgm:param type="chAlign" val="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eat" axis="ch">
              <dgm:forEach name="Name11" axis="self" ptType="parTrans" cnt="1">
                <dgm:layoutNode name="conn2-1">
                  <dgm:choose name="Name12">
                    <dgm:if name="Name13" func="var" arg="dir" op="equ" val="norm">
                      <dgm:alg type="conn">
                        <dgm:param type="dim" val="1D"/>
                        <dgm:param type="begPts" val="midR"/>
                        <dgm:param type="endPts" val="midL"/>
                        <dgm:param type="endSty" val="noArr"/>
                      </dgm:alg>
                    </dgm:if>
                    <dgm:else name="Name14">
                      <dgm:alg type="conn">
                        <dgm:param type="dim" val="1D"/>
                        <dgm:param type="begPts" val="midL"/>
                        <dgm:param type="endPts" val="midR"/>
                        <dgm:param type="endSty" val="noArr"/>
                      </dgm:alg>
                    </dgm:else>
                  </dgm:choose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w" val="1"/>
                    <dgm:constr type="h" val="5"/>
                    <dgm:constr type="connDist"/>
                    <dgm:constr type="begPad"/>
                    <dgm:constr type="endPad"/>
                    <dgm:constr type="userA" for="ch" refType="connDist"/>
                  </dgm:constrLst>
                  <dgm:ruleLst/>
                  <dgm:layoutNode name="connTx">
                    <dgm:alg type="tx">
                      <dgm:param type="autoTxRot" val="grav"/>
                    </dgm:alg>
                    <dgm:shape xmlns:r="http://schemas.openxmlformats.org/officeDocument/2006/relationships" type="rect" r:blip="" hideGeom="1">
                      <dgm:adjLst/>
                    </dgm:shape>
                    <dgm:presOf axis="self"/>
                    <dgm:constrLst>
                      <dgm:constr type="userA"/>
                      <dgm:constr type="w" refType="userA" fact="0.05"/>
                      <dgm:constr type="h" refType="userA" fact="0.05"/>
                      <dgm:constr type="lMarg" val="1"/>
                      <dgm:constr type="rMarg" val="1"/>
                      <dgm:constr type="tMarg"/>
                      <dgm:constr type="bMarg"/>
                    </dgm:constrLst>
                    <dgm:ruleLst>
                      <dgm:rule type="h" val="NaN" fact="0.25" max="NaN"/>
                      <dgm:rule type="w" val="NaN" fact="0.8" max="NaN"/>
                      <dgm:rule type="primFontSz" val="5" fact="NaN" max="NaN"/>
                    </dgm:ruleLst>
                  </dgm:layoutNode>
                </dgm:layoutNode>
              </dgm:forEach>
              <dgm:forEach name="Name15" axis="self" ptType="node">
                <dgm:layoutNode name="root2">
                  <dgm:choose name="Name16">
                    <dgm:if name="Name17" func="var" arg="dir" op="equ" val="norm">
                      <dgm:alg type="hierRoot">
                        <dgm:param type="hierAlign" val="lCtrCh"/>
                      </dgm:alg>
                    </dgm:if>
                    <dgm:else name="Name18">
                      <dgm:alg type="hierRoot">
                        <dgm:param type="hierAlign" val="rCtrCh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layoutNode name="LevelTwoTextNode">
                    <dgm:varLst>
                      <dgm:chPref val="3"/>
                    </dgm:varLst>
                    <dgm:alg type="tx"/>
                    <dgm:shape xmlns:r="http://schemas.openxmlformats.org/officeDocument/2006/relationships" type="roundRect" r:blip="">
                      <dgm:adjLst>
                        <dgm:adj idx="1" val="0.1"/>
                      </dgm:adjLst>
                    </dgm:shape>
                    <dgm:presOf axis="self"/>
                    <dgm:constrLst>
                      <dgm:constr type="tMarg" refType="primFontSz" fact="0.05"/>
                      <dgm:constr type="bMarg" refType="primFontSz" fact="0.05"/>
                      <dgm:constr type="lMarg" refType="primFontSz" fact="0.05"/>
                      <dgm:constr type="r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level3hierChild">
                    <dgm:choose name="Name19">
                      <dgm:if name="Name20" func="var" arg="dir" op="equ" val="norm">
                        <dgm:alg type="hierChild">
                          <dgm:param type="linDir" val="fromT"/>
                          <dgm:param type="chAlign" val="l"/>
                        </dgm:alg>
                      </dgm:if>
                      <dgm:else name="Name21">
                        <dgm:alg type="hierChild">
                          <dgm:param type="linDir" val="fromT"/>
                          <dgm:param type="chAlign" val="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22" ref="repeat"/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hierarchy1">
  <dgm:title val=""/>
  <dgm:desc val=""/>
  <dgm:catLst>
    <dgm:cat type="hierarchy" pri="2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hierChild1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ptType="node" op="equ" val="65"/>
      <dgm:constr type="w" for="des" forName="composite" refType="w"/>
      <dgm:constr type="h" for="des" forName="composite" refType="w" refFor="des" refForName="composite" fact="0.667"/>
      <dgm:constr type="w" for="des" forName="composite2" refType="w" refFor="des" refForName="composite"/>
      <dgm:constr type="h" for="des" forName="composite2" refType="h" refFor="des" refForName="composite"/>
      <dgm:constr type="w" for="des" forName="composite3" refType="w" refFor="des" refForName="composite"/>
      <dgm:constr type="h" for="des" forName="composite3" refType="h" refFor="des" refForName="composite"/>
      <dgm:constr type="w" for="des" forName="composite4" refType="w" refFor="des" refForName="composite"/>
      <dgm:constr type="h" for="des" forName="composite4" refType="h" refFor="des" refForName="composite"/>
      <dgm:constr type="w" for="des" forName="composite5" refType="w" refFor="des" refForName="composite"/>
      <dgm:constr type="h" for="des" forName="composite5" refType="h" refFor="des" refForName="composite"/>
      <dgm:constr type="sibSp" refType="w" refFor="des" refForName="composite" fact="0.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p" for="des" forName="hierRoot1" refType="h" refFor="des" refForName="composite" fact="0.25"/>
      <dgm:constr type="sp" for="des" forName="hierRoot2" refType="sp" refFor="des" refForName="hierRoot1"/>
      <dgm:constr type="sp" for="des" forName="hierRoot3" refType="sp" refFor="des" refForName="hierRoot1"/>
      <dgm:constr type="sp" for="des" forName="hierRoot4" refType="sp" refFor="des" refForName="hierRoot1"/>
      <dgm:constr type="sp" for="des" forName="hierRoot5" refType="sp" refFor="des" refForName="hierRoot1"/>
    </dgm:constrLst>
    <dgm:ruleLst/>
    <dgm:forEach name="Name3" axis="ch">
      <dgm:forEach name="Name4" axis="self" ptType="node">
        <dgm:layoutNode name="hierRoot1">
          <dgm:alg type="hierRoot"/>
          <dgm:shape xmlns:r="http://schemas.openxmlformats.org/officeDocument/2006/relationships" r:blip="">
            <dgm:adjLst/>
          </dgm:shape>
          <dgm:presOf/>
          <dgm:constrLst>
            <dgm:constr type="bendDist" for="des" ptType="parTrans" refType="sp" fact="0.5"/>
          </dgm:constrLst>
          <dgm:ruleLst/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onstrLst>
              <dgm:constr type="w" for="ch" forName="background" refType="w" fact="0.9"/>
              <dgm:constr type="h" for="ch" forName="background" refType="w" refFor="ch" refForName="background" fact="0.635"/>
              <dgm:constr type="t" for="ch" forName="background"/>
              <dgm:constr type="l" for="ch" forName="background"/>
              <dgm:constr type="w" for="ch" forName="text" refType="w" fact="0.9"/>
              <dgm:constr type="h" for="ch" forName="text" refType="w" refFor="ch" refForName="text" fact="0.635"/>
              <dgm:constr type="t" for="ch" forName="text" refType="w" fact="0.095"/>
              <dgm:constr type="l" for="ch" forName="text" refType="w" fact="0.1"/>
            </dgm:constrLst>
            <dgm:ruleLst/>
            <dgm:layoutNode name="background" styleLbl="node0" moveWith="text"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/>
              <dgm:constrLst/>
              <dgm:ruleLst/>
            </dgm:layoutNode>
            <dgm:layoutNode name="text" styleLbl="fgAcc0">
              <dgm:varLst>
                <dgm:chPref val="3"/>
              </dgm:varLst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/>
              <dgm:constrLst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</dgm:layoutNode>
          <dgm:layoutNode name="hierChild2">
            <dgm:choose name="Name5">
              <dgm:if name="Name6" func="var" arg="dir" op="equ" val="norm">
                <dgm:alg type="hierChild">
                  <dgm:param type="linDir" val="fromL"/>
                </dgm:alg>
              </dgm:if>
              <dgm:else name="Name7">
                <dgm:alg type="hierChild">
                  <dgm:param type="linDir" val="from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8" axis="ch">
              <dgm:forEach name="Name9" axis="self" ptType="parTrans" cnt="1">
                <dgm:layoutNode name="Name10">
                  <dgm:alg type="conn">
                    <dgm:param type="dim" val="1D"/>
                    <dgm:param type="endSty" val="noArr"/>
                    <dgm:param type="connRout" val="bend"/>
                    <dgm:param type="bendPt" val="end"/>
                    <dgm:param type="begPts" val="bCtr"/>
                    <dgm:param type="endPts" val="tCtr"/>
                    <dgm:param type="srcNode" val="background"/>
                    <dgm:param type="dstNode" val="background2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1" axis="self" ptType="node">
                <dgm:layoutNode name="hierRoot2">
                  <dgm:alg type="hierRoot"/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bendDist" for="des" ptType="parTrans" refType="sp" fact="0.5"/>
                  </dgm:constrLst>
                  <dgm:ruleLst/>
                  <dgm:layoutNode name="composite2">
                    <dgm:alg type="composite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background2" refType="w" fact="0.9"/>
                      <dgm:constr type="h" for="ch" forName="background2" refType="w" refFor="ch" refForName="background2" fact="0.635"/>
                      <dgm:constr type="t" for="ch" forName="background2"/>
                      <dgm:constr type="l" for="ch" forName="background2"/>
                      <dgm:constr type="w" for="ch" forName="text2" refType="w" fact="0.9"/>
                      <dgm:constr type="h" for="ch" forName="text2" refType="w" refFor="ch" refForName="text2" fact="0.635"/>
                      <dgm:constr type="t" for="ch" forName="text2" refType="w" fact="0.095"/>
                      <dgm:constr type="l" for="ch" forName="text2" refType="w" fact="0.1"/>
                    </dgm:constrLst>
                    <dgm:ruleLst/>
                    <dgm:layoutNode name="background2" moveWith="text2"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/>
                      <dgm:constrLst/>
                      <dgm:ruleLst/>
                    </dgm:layoutNode>
                    <dgm:layoutNode name="text2" styleLbl="fgAcc2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</dgm:layoutNode>
                  <dgm:layoutNode name="hierChild3">
                    <dgm:choose name="Name12">
                      <dgm:if name="Name13" func="var" arg="dir" op="equ" val="norm">
                        <dgm:alg type="hierChild">
                          <dgm:param type="linDir" val="fromL"/>
                        </dgm:alg>
                      </dgm:if>
                      <dgm:else name="Name14">
                        <dgm:alg type="hierChild">
                          <dgm:param type="linDir" val="from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15" axis="ch">
                      <dgm:forEach name="Name16" axis="self" ptType="parTrans" cnt="1">
                        <dgm:layoutNode name="Name17">
                          <dgm:alg type="conn">
                            <dgm:param type="dim" val="1D"/>
                            <dgm:param type="endSty" val="noArr"/>
                            <dgm:param type="connRout" val="bend"/>
                            <dgm:param type="bendPt" val="end"/>
                            <dgm:param type="begPts" val="bCtr"/>
                            <dgm:param type="endPts" val="tCtr"/>
                            <dgm:param type="srcNode" val="background2"/>
                            <dgm:param type="dstNode" val="background3"/>
                          </dgm:alg>
                          <dgm:shape xmlns:r="http://schemas.openxmlformats.org/officeDocument/2006/relationships" type="conn" r:blip="" zOrderOff="-999">
                            <dgm:adjLst/>
                          </dgm:shape>
                          <dgm:presOf axis="self"/>
                          <dgm:constrLst>
                            <dgm:constr type="begPad"/>
                            <dgm:constr type="endPad"/>
                          </dgm:constrLst>
                          <dgm:ruleLst/>
                        </dgm:layoutNode>
                      </dgm:forEach>
                      <dgm:forEach name="Name18" axis="self" ptType="node">
                        <dgm:layoutNode name="hierRoot3">
                          <dgm:alg type="hierRoot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bendDist" for="des" ptType="parTrans" refType="sp" fact="0.5"/>
                          </dgm:constrLst>
                          <dgm:ruleLst/>
                          <dgm:layoutNode name="composite3">
                            <dgm:alg type="composite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w" for="ch" forName="background3" refType="w" fact="0.9"/>
                              <dgm:constr type="h" for="ch" forName="background3" refType="w" refFor="ch" refForName="background3" fact="0.635"/>
                              <dgm:constr type="t" for="ch" forName="background3"/>
                              <dgm:constr type="l" for="ch" forName="background3"/>
                              <dgm:constr type="w" for="ch" forName="text3" refType="w" fact="0.9"/>
                              <dgm:constr type="h" for="ch" forName="text3" refType="w" refFor="ch" refForName="text3" fact="0.635"/>
                              <dgm:constr type="t" for="ch" forName="text3" refType="w" fact="0.095"/>
                              <dgm:constr type="l" for="ch" forName="text3" refType="w" fact="0.1"/>
                            </dgm:constrLst>
                            <dgm:ruleLst/>
                            <dgm:layoutNode name="background3" moveWith="text3">
                              <dgm:alg type="sp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/>
                              <dgm:constrLst/>
                              <dgm:ruleLst/>
                            </dgm:layoutNode>
                            <dgm:layoutNode name="text3" styleLbl="fgAcc3">
                              <dgm:varLst>
                                <dgm:chPref val="3"/>
                              </dgm:varLst>
                              <dgm:alg type="tx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 axis="self"/>
                              <dgm:constrLst>
                                <dgm:constr type="tMarg" refType="primFontSz" fact="0.3"/>
                                <dgm:constr type="bMarg" refType="primFontSz" fact="0.3"/>
                                <dgm:constr type="lMarg" refType="primFontSz" fact="0.3"/>
                                <dgm:constr type="rMarg" refType="primFontSz" fact="0.3"/>
                              </dgm:constrLst>
                              <dgm:ruleLst>
                                <dgm:rule type="primFontSz" val="5" fact="NaN" max="NaN"/>
                              </dgm:ruleLst>
                            </dgm:layoutNode>
                          </dgm:layoutNode>
                          <dgm:layoutNode name="hierChild4">
                            <dgm:choose name="Name19">
                              <dgm:if name="Name20" func="var" arg="dir" op="equ" val="norm">
                                <dgm:alg type="hierChild">
                                  <dgm:param type="linDir" val="fromL"/>
                                </dgm:alg>
                              </dgm:if>
                              <dgm:else name="Name21">
                                <dgm:alg type="hierChild">
                                  <dgm:param type="linDir" val="fromR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/>
                            <dgm:forEach name="repeat" axis="ch">
                              <dgm:forEach name="Name22" axis="self" ptType="parTrans" cnt="1">
                                <dgm:layoutNode name="Name23">
                                  <dgm:choose name="Name24">
                                    <dgm:if name="Name25" axis="self" func="depth" op="lte" val="4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3"/>
                                        <dgm:param type="dstNode" val="background4"/>
                                      </dgm:alg>
                                    </dgm:if>
                                    <dgm:else name="Name26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4"/>
                                        <dgm:param type="dstNode" val="background4"/>
                                      </dgm:alg>
                                    </dgm:else>
                                  </dgm:choose>
                                  <dgm:shape xmlns:r="http://schemas.openxmlformats.org/officeDocument/2006/relationships" type="conn" r:blip="" zOrderOff="-999">
                                    <dgm:adjLst/>
                                  </dgm:shape>
                                  <dgm:presOf axis="self"/>
                                  <dgm:constrLst>
                                    <dgm:constr type="begPad"/>
                                    <dgm:constr type="endPad"/>
                                  </dgm:constrLst>
                                  <dgm:ruleLst/>
                                </dgm:layoutNode>
                              </dgm:forEach>
                              <dgm:forEach name="Name27" axis="self" ptType="node">
                                <dgm:layoutNode name="hierRoot4">
                                  <dgm:alg type="hierRoot"/>
                                  <dgm:shape xmlns:r="http://schemas.openxmlformats.org/officeDocument/2006/relationships" r:blip="">
                                    <dgm:adjLst/>
                                  </dgm:shape>
                                  <dgm:presOf/>
                                  <dgm:constrLst>
                                    <dgm:constr type="bendDist" for="des" ptType="parTrans" refType="sp" fact="0.5"/>
                                  </dgm:constrLst>
                                  <dgm:ruleLst/>
                                  <dgm:layoutNode name="composite4">
                                    <dgm:alg type="composite"/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>
                                      <dgm:constr type="w" for="ch" forName="background4" refType="w" fact="0.9"/>
                                      <dgm:constr type="h" for="ch" forName="background4" refType="w" refFor="ch" refForName="background4" fact="0.635"/>
                                      <dgm:constr type="t" for="ch" forName="background4"/>
                                      <dgm:constr type="l" for="ch" forName="background4"/>
                                      <dgm:constr type="w" for="ch" forName="text4" refType="w" fact="0.9"/>
                                      <dgm:constr type="h" for="ch" forName="text4" refType="w" refFor="ch" refForName="text4" fact="0.635"/>
                                      <dgm:constr type="t" for="ch" forName="text4" refType="w" fact="0.095"/>
                                      <dgm:constr type="l" for="ch" forName="text4" refType="w" fact="0.1"/>
                                    </dgm:constrLst>
                                    <dgm:ruleLst/>
                                    <dgm:layoutNode name="background4" moveWith="text4">
                                      <dgm:alg type="sp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/>
                                      <dgm:constrLst/>
                                      <dgm:ruleLst/>
                                    </dgm:layoutNode>
                                    <dgm:layoutNode name="text4" styleLbl="fgAcc4">
                                      <dgm:varLst>
                                        <dgm:chPref val="3"/>
                                      </dgm:varLst>
                                      <dgm:alg type="tx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 axis="self"/>
                                      <dgm:constrLst>
                                        <dgm:constr type="tMarg" refType="primFontSz" fact="0.3"/>
                                        <dgm:constr type="bMarg" refType="primFontSz" fact="0.3"/>
                                        <dgm:constr type="lMarg" refType="primFontSz" fact="0.3"/>
                                        <dgm:constr type="rMarg" refType="primFontSz" fact="0.3"/>
                                      </dgm:constrLst>
                                      <dgm:ruleLst>
                                        <dgm:rule type="primFontSz" val="5" fact="NaN" max="NaN"/>
                                      </dgm:ruleLst>
                                    </dgm:layoutNode>
                                  </dgm:layoutNode>
                                  <dgm:layoutNode name="hierChild5">
                                    <dgm:choose name="Name28">
                                      <dgm:if name="Name29" func="var" arg="dir" op="equ" val="norm">
                                        <dgm:alg type="hierChild">
                                          <dgm:param type="linDir" val="fromL"/>
                                        </dgm:alg>
                                      </dgm:if>
                                      <dgm:else name="Name30">
                                        <dgm:alg type="hierChild">
                                          <dgm:param type="linDir" val="fromR"/>
                                        </dgm:alg>
                                      </dgm:else>
                                    </dgm:choose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/>
                                    <dgm:ruleLst/>
                                    <dgm:forEach name="Name31" ref="repeat"/>
                                  </dgm:layoutNode>
                                </dgm:layoutNode>
                              </dgm:forEach>
                            </dgm:forEach>
                          </dgm:layoutNode>
                        </dgm:layoutNode>
                      </dgm:forEach>
                    </dgm:forEach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B99104-8742-4AB1-8B5D-B8CA4F22AC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438</TotalTime>
  <Pages>14</Pages>
  <Words>1261</Words>
  <Characters>7189</Characters>
  <Application>Microsoft Office Word</Application>
  <DocSecurity>0</DocSecurity>
  <Lines>59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Dr. Based</dc:creator>
  <cp:lastModifiedBy>CBT-1</cp:lastModifiedBy>
  <cp:revision>47</cp:revision>
  <cp:lastPrinted>2015-09-06T07:29:00Z</cp:lastPrinted>
  <dcterms:created xsi:type="dcterms:W3CDTF">2015-02-16T17:11:00Z</dcterms:created>
  <dcterms:modified xsi:type="dcterms:W3CDTF">2017-04-17T01:20:00Z</dcterms:modified>
</cp:coreProperties>
</file>